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2091"/>
        <w:gridCol w:w="5309"/>
      </w:tblGrid>
      <w:tr w:rsidR="00B05475" w:rsidRPr="00B2387A" w14:paraId="43354E9B" w14:textId="77777777" w:rsidTr="00003EA5">
        <w:tc>
          <w:tcPr>
            <w:tcW w:w="0" w:type="auto"/>
            <w:tcBorders>
              <w:top w:val="nil"/>
              <w:left w:val="nil"/>
              <w:bottom w:val="nil"/>
              <w:right w:val="nil"/>
            </w:tcBorders>
          </w:tcPr>
          <w:p w14:paraId="607AFAF0" w14:textId="77777777" w:rsidR="00B05475" w:rsidRPr="00B2387A" w:rsidRDefault="00B05475" w:rsidP="007F5F4C">
            <w:pPr>
              <w:jc w:val="both"/>
              <w:rPr>
                <w:rFonts w:ascii="Arial" w:hAnsi="Arial" w:cs="Arial"/>
                <w:sz w:val="22"/>
                <w:szCs w:val="22"/>
              </w:rPr>
            </w:pPr>
            <w:r w:rsidRPr="00B2387A">
              <w:rPr>
                <w:rFonts w:ascii="Arial" w:hAnsi="Arial" w:cs="Arial"/>
                <w:b/>
                <w:sz w:val="22"/>
                <w:szCs w:val="22"/>
              </w:rPr>
              <w:object w:dxaOrig="1456" w:dyaOrig="1456" w14:anchorId="70B6CA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2pt;height:55.2pt" o:ole="" fillcolor="window">
                  <v:imagedata r:id="rId8" o:title="" croptop="1993f" cropbottom="4865f" cropleft="4865f" cropright="6067f"/>
                </v:shape>
                <o:OLEObject Type="Embed" ProgID="Word.Picture.8" ShapeID="_x0000_i1025" DrawAspect="Content" ObjectID="_1680673100" r:id="rId9"/>
              </w:object>
            </w:r>
          </w:p>
        </w:tc>
        <w:tc>
          <w:tcPr>
            <w:tcW w:w="2091" w:type="dxa"/>
            <w:tcBorders>
              <w:top w:val="nil"/>
              <w:left w:val="nil"/>
              <w:bottom w:val="nil"/>
              <w:right w:val="single" w:sz="4" w:space="0" w:color="auto"/>
            </w:tcBorders>
          </w:tcPr>
          <w:p w14:paraId="68F9C198" w14:textId="77777777" w:rsidR="00B05475" w:rsidRPr="00B2387A" w:rsidRDefault="00B05475" w:rsidP="007F5F4C">
            <w:pPr>
              <w:jc w:val="both"/>
              <w:rPr>
                <w:rFonts w:ascii="Arial" w:hAnsi="Arial" w:cs="Arial"/>
                <w:sz w:val="22"/>
                <w:szCs w:val="22"/>
              </w:rPr>
            </w:pPr>
          </w:p>
          <w:p w14:paraId="5084E073" w14:textId="77777777" w:rsidR="00B05475" w:rsidRPr="00B2387A" w:rsidRDefault="00B05475" w:rsidP="007F5F4C">
            <w:pPr>
              <w:jc w:val="both"/>
              <w:rPr>
                <w:rFonts w:ascii="Arial" w:hAnsi="Arial" w:cs="Arial"/>
                <w:sz w:val="22"/>
                <w:szCs w:val="22"/>
              </w:rPr>
            </w:pPr>
            <w:r w:rsidRPr="00B2387A">
              <w:rPr>
                <w:rFonts w:ascii="Arial" w:hAnsi="Arial" w:cs="Arial"/>
                <w:sz w:val="22"/>
                <w:szCs w:val="22"/>
              </w:rPr>
              <w:t>GOVERNO DA</w:t>
            </w:r>
          </w:p>
          <w:p w14:paraId="14A37BC3" w14:textId="77777777" w:rsidR="00B05475" w:rsidRPr="00B2387A" w:rsidRDefault="00B05475" w:rsidP="007F5F4C">
            <w:pPr>
              <w:jc w:val="both"/>
              <w:rPr>
                <w:rFonts w:ascii="Arial" w:hAnsi="Arial" w:cs="Arial"/>
                <w:sz w:val="22"/>
                <w:szCs w:val="22"/>
              </w:rPr>
            </w:pPr>
            <w:r w:rsidRPr="00B2387A">
              <w:rPr>
                <w:rFonts w:ascii="Arial" w:hAnsi="Arial" w:cs="Arial"/>
                <w:sz w:val="22"/>
                <w:szCs w:val="22"/>
              </w:rPr>
              <w:t>GUINÉ-BISSAU</w:t>
            </w:r>
          </w:p>
        </w:tc>
        <w:tc>
          <w:tcPr>
            <w:tcW w:w="5309" w:type="dxa"/>
            <w:tcBorders>
              <w:top w:val="nil"/>
              <w:left w:val="single" w:sz="4" w:space="0" w:color="auto"/>
              <w:bottom w:val="nil"/>
              <w:right w:val="nil"/>
            </w:tcBorders>
          </w:tcPr>
          <w:p w14:paraId="5ECFB577" w14:textId="77777777" w:rsidR="00B05475" w:rsidRPr="004F764C" w:rsidRDefault="00B05475" w:rsidP="007F5F4C">
            <w:pPr>
              <w:jc w:val="both"/>
              <w:rPr>
                <w:rFonts w:ascii="Arial" w:hAnsi="Arial" w:cs="Arial"/>
                <w:sz w:val="22"/>
                <w:szCs w:val="22"/>
                <w:lang w:val="pt-PT"/>
              </w:rPr>
            </w:pPr>
          </w:p>
          <w:p w14:paraId="617176F6" w14:textId="77777777" w:rsidR="00B05475" w:rsidRPr="004F764C" w:rsidRDefault="00B05475" w:rsidP="007F5F4C">
            <w:pPr>
              <w:jc w:val="both"/>
              <w:rPr>
                <w:rFonts w:ascii="Arial" w:hAnsi="Arial" w:cs="Arial"/>
                <w:sz w:val="22"/>
                <w:szCs w:val="22"/>
                <w:lang w:val="pt-PT"/>
              </w:rPr>
            </w:pPr>
            <w:r w:rsidRPr="004F764C">
              <w:rPr>
                <w:rFonts w:ascii="Arial" w:hAnsi="Arial" w:cs="Arial"/>
                <w:sz w:val="22"/>
                <w:szCs w:val="22"/>
                <w:lang w:val="pt-PT"/>
              </w:rPr>
              <w:t xml:space="preserve">MINISTÉRIO DA SAÚDE </w:t>
            </w:r>
          </w:p>
          <w:p w14:paraId="58EDA850" w14:textId="77777777" w:rsidR="00B05475" w:rsidRPr="004F764C" w:rsidRDefault="00B05475" w:rsidP="007F5F4C">
            <w:pPr>
              <w:jc w:val="both"/>
              <w:rPr>
                <w:rFonts w:ascii="Arial" w:hAnsi="Arial" w:cs="Arial"/>
                <w:b/>
                <w:i/>
                <w:sz w:val="22"/>
                <w:szCs w:val="22"/>
                <w:lang w:val="pt-PT"/>
              </w:rPr>
            </w:pPr>
            <w:r w:rsidRPr="004F764C">
              <w:rPr>
                <w:rFonts w:ascii="Arial" w:hAnsi="Arial" w:cs="Arial"/>
                <w:b/>
                <w:i/>
                <w:sz w:val="22"/>
                <w:szCs w:val="22"/>
                <w:lang w:val="pt-PT"/>
              </w:rPr>
              <w:t>Direção Geral de Administração do Sistema de Saúde</w:t>
            </w:r>
          </w:p>
          <w:p w14:paraId="305EE2F3" w14:textId="77777777" w:rsidR="00B05475" w:rsidRPr="00B2387A" w:rsidRDefault="00B05475" w:rsidP="007F5F4C">
            <w:pPr>
              <w:jc w:val="both"/>
              <w:rPr>
                <w:rFonts w:ascii="Arial" w:hAnsi="Arial" w:cs="Arial"/>
                <w:sz w:val="22"/>
                <w:szCs w:val="22"/>
              </w:rPr>
            </w:pPr>
            <w:proofErr w:type="spellStart"/>
            <w:r w:rsidRPr="00B2387A">
              <w:rPr>
                <w:rFonts w:ascii="Arial" w:hAnsi="Arial" w:cs="Arial"/>
                <w:b/>
                <w:i/>
                <w:sz w:val="22"/>
                <w:szCs w:val="22"/>
              </w:rPr>
              <w:t>Gabinete</w:t>
            </w:r>
            <w:proofErr w:type="spellEnd"/>
            <w:r w:rsidRPr="00B2387A">
              <w:rPr>
                <w:rFonts w:ascii="Arial" w:hAnsi="Arial" w:cs="Arial"/>
                <w:b/>
                <w:i/>
                <w:sz w:val="22"/>
                <w:szCs w:val="22"/>
              </w:rPr>
              <w:t xml:space="preserve"> do Director </w:t>
            </w:r>
            <w:proofErr w:type="spellStart"/>
            <w:r w:rsidRPr="00B2387A">
              <w:rPr>
                <w:rFonts w:ascii="Arial" w:hAnsi="Arial" w:cs="Arial"/>
                <w:b/>
                <w:i/>
                <w:sz w:val="22"/>
                <w:szCs w:val="22"/>
              </w:rPr>
              <w:t>Geral</w:t>
            </w:r>
            <w:proofErr w:type="spellEnd"/>
          </w:p>
        </w:tc>
      </w:tr>
    </w:tbl>
    <w:p w14:paraId="6F157157" w14:textId="77777777" w:rsidR="00FD0C47" w:rsidRPr="00B2387A" w:rsidRDefault="004F34C2" w:rsidP="00D21F1B">
      <w:pPr>
        <w:pStyle w:val="Title"/>
        <w:jc w:val="center"/>
        <w:rPr>
          <w:rFonts w:ascii="Arial" w:hAnsi="Arial" w:cs="Arial"/>
          <w:color w:val="5B9BD5" w:themeColor="accent1"/>
          <w:sz w:val="22"/>
          <w:szCs w:val="22"/>
          <w:lang w:val="pt-BR"/>
        </w:rPr>
      </w:pPr>
      <w:r w:rsidRPr="00B2387A">
        <w:rPr>
          <w:rFonts w:ascii="Arial" w:hAnsi="Arial" w:cs="Arial"/>
          <w:color w:val="5B9BD5" w:themeColor="accent1"/>
          <w:sz w:val="22"/>
          <w:szCs w:val="22"/>
          <w:lang w:val="pt"/>
        </w:rPr>
        <w:t>A</w:t>
      </w:r>
      <w:r w:rsidR="00B05475" w:rsidRPr="00B2387A">
        <w:rPr>
          <w:rFonts w:ascii="Arial" w:hAnsi="Arial" w:cs="Arial"/>
          <w:color w:val="5B9BD5" w:themeColor="accent1"/>
          <w:sz w:val="22"/>
          <w:szCs w:val="22"/>
          <w:lang w:val="pt"/>
        </w:rPr>
        <w:t>ta</w:t>
      </w:r>
      <w:r w:rsidR="00FD0C47" w:rsidRPr="00B2387A">
        <w:rPr>
          <w:rFonts w:ascii="Arial" w:hAnsi="Arial" w:cs="Arial"/>
          <w:color w:val="5B9BD5" w:themeColor="accent1"/>
          <w:sz w:val="22"/>
          <w:szCs w:val="22"/>
          <w:lang w:val="pt"/>
        </w:rPr>
        <w:t xml:space="preserve"> d</w:t>
      </w:r>
      <w:r w:rsidR="00AE75AD" w:rsidRPr="00B2387A">
        <w:rPr>
          <w:rFonts w:ascii="Arial" w:hAnsi="Arial" w:cs="Arial"/>
          <w:color w:val="5B9BD5" w:themeColor="accent1"/>
          <w:sz w:val="22"/>
          <w:szCs w:val="22"/>
          <w:lang w:val="pt"/>
        </w:rPr>
        <w:t>a</w:t>
      </w:r>
      <w:r w:rsidR="00FD0C47" w:rsidRPr="00B2387A">
        <w:rPr>
          <w:rFonts w:ascii="Arial" w:hAnsi="Arial" w:cs="Arial"/>
          <w:color w:val="5B9BD5" w:themeColor="accent1"/>
          <w:sz w:val="22"/>
          <w:szCs w:val="22"/>
          <w:lang w:val="pt"/>
        </w:rPr>
        <w:t xml:space="preserve"> reuni</w:t>
      </w:r>
      <w:r w:rsidR="00AE75AD" w:rsidRPr="00B2387A">
        <w:rPr>
          <w:rFonts w:ascii="Arial" w:hAnsi="Arial" w:cs="Arial"/>
          <w:color w:val="5B9BD5" w:themeColor="accent1"/>
          <w:sz w:val="22"/>
          <w:szCs w:val="22"/>
          <w:lang w:val="pt"/>
        </w:rPr>
        <w:t>ão</w:t>
      </w:r>
      <w:r w:rsidR="00FD0C47" w:rsidRPr="00B2387A">
        <w:rPr>
          <w:rFonts w:ascii="Arial" w:hAnsi="Arial" w:cs="Arial"/>
          <w:color w:val="5B9BD5" w:themeColor="accent1"/>
          <w:sz w:val="22"/>
          <w:szCs w:val="22"/>
          <w:lang w:val="pt"/>
        </w:rPr>
        <w:t xml:space="preserve"> do fórum de coordenação </w:t>
      </w:r>
      <w:r w:rsidR="00B05475" w:rsidRPr="00B2387A">
        <w:rPr>
          <w:rFonts w:ascii="Arial" w:hAnsi="Arial" w:cs="Arial"/>
          <w:color w:val="5B9BD5" w:themeColor="accent1"/>
          <w:sz w:val="22"/>
          <w:szCs w:val="22"/>
          <w:lang w:val="pt"/>
        </w:rPr>
        <w:t xml:space="preserve">de </w:t>
      </w:r>
      <w:r w:rsidRPr="00B2387A">
        <w:rPr>
          <w:rFonts w:ascii="Arial" w:hAnsi="Arial" w:cs="Arial"/>
          <w:color w:val="5B9BD5" w:themeColor="accent1"/>
          <w:sz w:val="22"/>
          <w:szCs w:val="22"/>
          <w:lang w:val="pt"/>
        </w:rPr>
        <w:t>CCIA</w:t>
      </w:r>
    </w:p>
    <w:p w14:paraId="24A9F910" w14:textId="77777777" w:rsidR="00FD0C47" w:rsidRPr="00B2387A" w:rsidRDefault="00FD0C47" w:rsidP="00FD0C47">
      <w:pPr>
        <w:pStyle w:val="20major"/>
        <w:rPr>
          <w:rFonts w:cs="Arial"/>
          <w:sz w:val="22"/>
          <w:szCs w:val="22"/>
        </w:rPr>
      </w:pPr>
      <w:r w:rsidRPr="00B2387A">
        <w:rPr>
          <w:rFonts w:cs="Arial"/>
          <w:bCs/>
          <w:sz w:val="22"/>
          <w:szCs w:val="22"/>
          <w:lang w:val="pt"/>
        </w:rPr>
        <w:t>Abertura da sessão</w:t>
      </w: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left w:w="28" w:type="dxa"/>
          <w:bottom w:w="28" w:type="dxa"/>
          <w:right w:w="28" w:type="dxa"/>
        </w:tblCellMar>
        <w:tblLook w:val="04A0" w:firstRow="1" w:lastRow="0" w:firstColumn="1" w:lastColumn="0" w:noHBand="0" w:noVBand="1"/>
      </w:tblPr>
      <w:tblGrid>
        <w:gridCol w:w="3694"/>
        <w:gridCol w:w="6376"/>
      </w:tblGrid>
      <w:tr w:rsidR="00FD0C47" w:rsidRPr="00DA6A64" w14:paraId="2F22D8ED" w14:textId="77777777" w:rsidTr="007F5F4C">
        <w:trPr>
          <w:trHeight w:val="305"/>
        </w:trPr>
        <w:tc>
          <w:tcPr>
            <w:tcW w:w="1834" w:type="pct"/>
            <w:shd w:val="clear" w:color="auto" w:fill="F2F2F2" w:themeFill="background1" w:themeFillShade="F2"/>
            <w:noWrap/>
            <w:vAlign w:val="bottom"/>
          </w:tcPr>
          <w:p w14:paraId="27C4A85D" w14:textId="77777777" w:rsidR="00FD0C47" w:rsidRPr="00B2387A" w:rsidRDefault="00FD0C47" w:rsidP="007F5F4C">
            <w:pPr>
              <w:pStyle w:val="NormalIndented"/>
              <w:spacing w:before="20" w:after="20"/>
              <w:ind w:left="0"/>
              <w:rPr>
                <w:rFonts w:ascii="Arial" w:hAnsi="Arial" w:cs="Arial"/>
                <w:b/>
                <w:sz w:val="22"/>
                <w:szCs w:val="22"/>
                <w:lang w:val="pt-BR"/>
              </w:rPr>
            </w:pPr>
            <w:r w:rsidRPr="00B2387A">
              <w:rPr>
                <w:rFonts w:ascii="Arial" w:hAnsi="Arial" w:cs="Arial"/>
                <w:b/>
                <w:bCs/>
                <w:sz w:val="22"/>
                <w:szCs w:val="22"/>
                <w:lang w:val="pt"/>
              </w:rPr>
              <w:t xml:space="preserve">Data e local da reunião </w:t>
            </w:r>
          </w:p>
        </w:tc>
        <w:tc>
          <w:tcPr>
            <w:tcW w:w="3166" w:type="pct"/>
            <w:shd w:val="clear" w:color="auto" w:fill="auto"/>
            <w:vAlign w:val="bottom"/>
          </w:tcPr>
          <w:p w14:paraId="3E7BD18D" w14:textId="77777777" w:rsidR="00FD0C47" w:rsidRPr="00B2387A" w:rsidRDefault="00670C53" w:rsidP="00D90498">
            <w:pPr>
              <w:pStyle w:val="NormalIndented"/>
              <w:spacing w:before="20" w:after="20"/>
              <w:ind w:left="0"/>
              <w:rPr>
                <w:rFonts w:ascii="Arial" w:hAnsi="Arial" w:cs="Arial"/>
                <w:sz w:val="22"/>
                <w:szCs w:val="22"/>
                <w:lang w:val="pt-BR"/>
              </w:rPr>
            </w:pPr>
            <w:r w:rsidRPr="00B2387A">
              <w:rPr>
                <w:rFonts w:ascii="Arial" w:hAnsi="Arial" w:cs="Arial"/>
                <w:b/>
                <w:sz w:val="22"/>
                <w:szCs w:val="22"/>
                <w:lang w:val="pt-BR"/>
              </w:rPr>
              <w:t>Data:</w:t>
            </w:r>
            <w:r w:rsidR="00D90498">
              <w:rPr>
                <w:rFonts w:ascii="Arial" w:hAnsi="Arial" w:cs="Arial"/>
                <w:sz w:val="22"/>
                <w:szCs w:val="22"/>
                <w:lang w:val="pt-BR"/>
              </w:rPr>
              <w:t xml:space="preserve"> 18 </w:t>
            </w:r>
            <w:r w:rsidRPr="00B2387A">
              <w:rPr>
                <w:rFonts w:ascii="Arial" w:hAnsi="Arial" w:cs="Arial"/>
                <w:sz w:val="22"/>
                <w:szCs w:val="22"/>
                <w:lang w:val="pt-BR"/>
              </w:rPr>
              <w:t xml:space="preserve">de </w:t>
            </w:r>
            <w:r w:rsidR="00D90498">
              <w:rPr>
                <w:rFonts w:ascii="Arial" w:hAnsi="Arial" w:cs="Arial"/>
                <w:sz w:val="22"/>
                <w:szCs w:val="22"/>
                <w:lang w:val="pt-BR"/>
              </w:rPr>
              <w:t xml:space="preserve">Novembro 2020 </w:t>
            </w:r>
            <w:r w:rsidRPr="00B2387A">
              <w:rPr>
                <w:rFonts w:ascii="Arial" w:hAnsi="Arial" w:cs="Arial"/>
                <w:b/>
                <w:sz w:val="22"/>
                <w:szCs w:val="22"/>
                <w:lang w:val="pt-BR"/>
              </w:rPr>
              <w:t>Lugar da reunião:</w:t>
            </w:r>
            <w:r w:rsidRPr="00B2387A">
              <w:rPr>
                <w:rFonts w:ascii="Arial" w:hAnsi="Arial" w:cs="Arial"/>
                <w:sz w:val="22"/>
                <w:szCs w:val="22"/>
                <w:lang w:val="pt-BR"/>
              </w:rPr>
              <w:t xml:space="preserve"> Sala de conferência do </w:t>
            </w:r>
            <w:r w:rsidRPr="00B2387A">
              <w:rPr>
                <w:rFonts w:ascii="Arial" w:hAnsi="Arial" w:cs="Arial"/>
                <w:b/>
                <w:sz w:val="22"/>
                <w:szCs w:val="22"/>
                <w:lang w:val="pt-BR"/>
              </w:rPr>
              <w:t>SIVE (PAV)</w:t>
            </w:r>
            <w:r w:rsidRPr="00B2387A">
              <w:rPr>
                <w:rFonts w:ascii="Arial" w:hAnsi="Arial" w:cs="Arial"/>
                <w:sz w:val="22"/>
                <w:szCs w:val="22"/>
                <w:lang w:val="pt-BR"/>
              </w:rPr>
              <w:t xml:space="preserve">  </w:t>
            </w:r>
          </w:p>
        </w:tc>
      </w:tr>
      <w:tr w:rsidR="001E3CD6" w:rsidRPr="00B2387A" w14:paraId="7220FAF3" w14:textId="77777777" w:rsidTr="007F5F4C">
        <w:trPr>
          <w:trHeight w:val="305"/>
        </w:trPr>
        <w:tc>
          <w:tcPr>
            <w:tcW w:w="1834" w:type="pct"/>
            <w:shd w:val="clear" w:color="auto" w:fill="F2F2F2" w:themeFill="background1" w:themeFillShade="F2"/>
            <w:noWrap/>
            <w:vAlign w:val="bottom"/>
          </w:tcPr>
          <w:p w14:paraId="66E8D99B" w14:textId="77777777" w:rsidR="00FD0C47" w:rsidRPr="00B2387A" w:rsidRDefault="00FD0C47" w:rsidP="007F5F4C">
            <w:pPr>
              <w:pStyle w:val="NormalIndented"/>
              <w:spacing w:before="20" w:after="20"/>
              <w:ind w:left="0"/>
              <w:rPr>
                <w:rFonts w:ascii="Arial" w:hAnsi="Arial" w:cs="Arial"/>
                <w:b/>
                <w:color w:val="000000" w:themeColor="text1"/>
                <w:sz w:val="22"/>
                <w:szCs w:val="22"/>
              </w:rPr>
            </w:pPr>
            <w:r w:rsidRPr="00B2387A">
              <w:rPr>
                <w:rFonts w:ascii="Arial" w:hAnsi="Arial" w:cs="Arial"/>
                <w:b/>
                <w:bCs/>
                <w:color w:val="000000" w:themeColor="text1"/>
                <w:sz w:val="22"/>
                <w:szCs w:val="22"/>
                <w:lang w:val="pt"/>
              </w:rPr>
              <w:t>Hora de início</w:t>
            </w:r>
          </w:p>
        </w:tc>
        <w:tc>
          <w:tcPr>
            <w:tcW w:w="3166" w:type="pct"/>
            <w:shd w:val="clear" w:color="000000" w:fill="FFFFFF"/>
            <w:vAlign w:val="bottom"/>
          </w:tcPr>
          <w:p w14:paraId="0DF10387" w14:textId="77777777" w:rsidR="00FD0C47" w:rsidRPr="00B2387A" w:rsidRDefault="00D90498" w:rsidP="00D90498">
            <w:pPr>
              <w:pStyle w:val="NormalIndented"/>
              <w:spacing w:before="20" w:after="20"/>
              <w:ind w:left="0"/>
              <w:rPr>
                <w:rFonts w:ascii="Arial" w:hAnsi="Arial" w:cs="Arial"/>
                <w:b/>
                <w:color w:val="000000" w:themeColor="text1"/>
                <w:sz w:val="22"/>
                <w:szCs w:val="22"/>
              </w:rPr>
            </w:pPr>
            <w:r>
              <w:rPr>
                <w:rFonts w:ascii="Arial" w:hAnsi="Arial" w:cs="Arial"/>
                <w:b/>
                <w:color w:val="000000" w:themeColor="text1"/>
                <w:sz w:val="22"/>
                <w:szCs w:val="22"/>
              </w:rPr>
              <w:t>10h22</w:t>
            </w:r>
            <w:r w:rsidR="00670C53" w:rsidRPr="00B2387A">
              <w:rPr>
                <w:rFonts w:ascii="Arial" w:hAnsi="Arial" w:cs="Arial"/>
                <w:b/>
                <w:color w:val="000000" w:themeColor="text1"/>
                <w:sz w:val="22"/>
                <w:szCs w:val="22"/>
              </w:rPr>
              <w:t xml:space="preserve">                                </w:t>
            </w:r>
          </w:p>
        </w:tc>
      </w:tr>
      <w:tr w:rsidR="00FD0C47" w:rsidRPr="00B2387A" w14:paraId="54BBF28D" w14:textId="77777777" w:rsidTr="007F5F4C">
        <w:trPr>
          <w:trHeight w:val="305"/>
        </w:trPr>
        <w:tc>
          <w:tcPr>
            <w:tcW w:w="1834" w:type="pct"/>
            <w:shd w:val="clear" w:color="auto" w:fill="F2F2F2" w:themeFill="background1" w:themeFillShade="F2"/>
            <w:noWrap/>
            <w:vAlign w:val="bottom"/>
          </w:tcPr>
          <w:p w14:paraId="76484338" w14:textId="77777777" w:rsidR="00FD0C47" w:rsidRPr="00B2387A" w:rsidRDefault="00FD0C47" w:rsidP="007F5F4C">
            <w:pPr>
              <w:pStyle w:val="NormalIndented"/>
              <w:spacing w:before="20" w:after="20"/>
              <w:ind w:left="0"/>
              <w:rPr>
                <w:rFonts w:ascii="Arial" w:hAnsi="Arial" w:cs="Arial"/>
                <w:b/>
                <w:sz w:val="22"/>
                <w:szCs w:val="22"/>
              </w:rPr>
            </w:pPr>
            <w:r w:rsidRPr="00B2387A">
              <w:rPr>
                <w:rFonts w:ascii="Arial" w:hAnsi="Arial" w:cs="Arial"/>
                <w:b/>
                <w:bCs/>
                <w:sz w:val="22"/>
                <w:szCs w:val="22"/>
                <w:lang w:val="pt"/>
              </w:rPr>
              <w:t>Hora de fim</w:t>
            </w:r>
          </w:p>
        </w:tc>
        <w:tc>
          <w:tcPr>
            <w:tcW w:w="3166" w:type="pct"/>
            <w:shd w:val="clear" w:color="000000" w:fill="FFFFFF"/>
            <w:vAlign w:val="bottom"/>
          </w:tcPr>
          <w:p w14:paraId="4D47C0CA" w14:textId="77777777" w:rsidR="00FD0C47" w:rsidRPr="00B2387A" w:rsidRDefault="00D90498" w:rsidP="007F5F4C">
            <w:pPr>
              <w:pStyle w:val="NormalIndented"/>
              <w:spacing w:before="20" w:after="20"/>
              <w:ind w:left="0"/>
              <w:rPr>
                <w:rFonts w:ascii="Arial" w:hAnsi="Arial" w:cs="Arial"/>
                <w:b/>
                <w:sz w:val="22"/>
                <w:szCs w:val="22"/>
              </w:rPr>
            </w:pPr>
            <w:r>
              <w:rPr>
                <w:rFonts w:ascii="Arial" w:hAnsi="Arial" w:cs="Arial"/>
                <w:b/>
                <w:color w:val="000000" w:themeColor="text1"/>
                <w:sz w:val="22"/>
                <w:szCs w:val="22"/>
              </w:rPr>
              <w:t>14h11</w:t>
            </w:r>
          </w:p>
        </w:tc>
      </w:tr>
      <w:tr w:rsidR="00FD0C47" w:rsidRPr="00B2387A" w14:paraId="3F20F407" w14:textId="77777777" w:rsidTr="007F5F4C">
        <w:trPr>
          <w:trHeight w:val="305"/>
        </w:trPr>
        <w:tc>
          <w:tcPr>
            <w:tcW w:w="1834" w:type="pct"/>
            <w:shd w:val="clear" w:color="auto" w:fill="F2F2F2" w:themeFill="background1" w:themeFillShade="F2"/>
            <w:noWrap/>
            <w:vAlign w:val="bottom"/>
          </w:tcPr>
          <w:p w14:paraId="4954FE03" w14:textId="77777777" w:rsidR="00FD0C47" w:rsidRPr="00B2387A" w:rsidRDefault="00FD0C47" w:rsidP="007F5F4C">
            <w:pPr>
              <w:pStyle w:val="NormalIndented"/>
              <w:spacing w:before="20" w:after="20"/>
              <w:ind w:left="0"/>
              <w:rPr>
                <w:rFonts w:ascii="Arial" w:hAnsi="Arial" w:cs="Arial"/>
                <w:b/>
                <w:sz w:val="22"/>
                <w:szCs w:val="22"/>
              </w:rPr>
            </w:pPr>
            <w:r w:rsidRPr="00B2387A">
              <w:rPr>
                <w:rFonts w:ascii="Arial" w:hAnsi="Arial" w:cs="Arial"/>
                <w:b/>
                <w:bCs/>
                <w:sz w:val="22"/>
                <w:szCs w:val="22"/>
                <w:lang w:val="pt"/>
              </w:rPr>
              <w:t>Presidente da reunião</w:t>
            </w:r>
          </w:p>
        </w:tc>
        <w:tc>
          <w:tcPr>
            <w:tcW w:w="3166" w:type="pct"/>
            <w:shd w:val="clear" w:color="000000" w:fill="FFFFFF"/>
            <w:vAlign w:val="bottom"/>
          </w:tcPr>
          <w:p w14:paraId="5CA19D6B" w14:textId="77777777" w:rsidR="00FD0C47" w:rsidRPr="00B2387A" w:rsidRDefault="00670C53" w:rsidP="00B44CA1">
            <w:pPr>
              <w:pStyle w:val="NormalIndented"/>
              <w:spacing w:before="20" w:after="20"/>
              <w:ind w:left="720"/>
              <w:rPr>
                <w:rFonts w:ascii="Arial" w:hAnsi="Arial" w:cs="Arial"/>
                <w:sz w:val="22"/>
                <w:szCs w:val="22"/>
              </w:rPr>
            </w:pPr>
            <w:r w:rsidRPr="00B44CA1">
              <w:rPr>
                <w:rFonts w:ascii="Arial" w:hAnsi="Arial" w:cs="Arial"/>
                <w:sz w:val="22"/>
                <w:szCs w:val="22"/>
                <w:lang w:val="pt-PT"/>
              </w:rPr>
              <w:t>Representante</w:t>
            </w:r>
            <w:r w:rsidRPr="00B2387A">
              <w:rPr>
                <w:rFonts w:ascii="Arial" w:hAnsi="Arial" w:cs="Arial"/>
                <w:sz w:val="22"/>
                <w:szCs w:val="22"/>
              </w:rPr>
              <w:t xml:space="preserve"> da </w:t>
            </w:r>
            <w:r w:rsidRPr="00B2387A">
              <w:rPr>
                <w:rFonts w:ascii="Arial" w:hAnsi="Arial" w:cs="Arial"/>
                <w:b/>
                <w:sz w:val="22"/>
                <w:szCs w:val="22"/>
              </w:rPr>
              <w:t>OMS</w:t>
            </w:r>
            <w:r w:rsidR="00B44CA1">
              <w:rPr>
                <w:rFonts w:ascii="Arial" w:hAnsi="Arial" w:cs="Arial"/>
                <w:b/>
                <w:sz w:val="22"/>
                <w:szCs w:val="22"/>
              </w:rPr>
              <w:t xml:space="preserve"> </w:t>
            </w:r>
            <w:r w:rsidR="00B44CA1">
              <w:rPr>
                <w:rFonts w:ascii="Arial" w:hAnsi="Arial" w:cs="Arial"/>
                <w:sz w:val="22"/>
                <w:szCs w:val="22"/>
              </w:rPr>
              <w:t xml:space="preserve">Dr. </w:t>
            </w:r>
            <w:r w:rsidR="00B44CA1" w:rsidRPr="00B2387A">
              <w:rPr>
                <w:rFonts w:ascii="Arial" w:hAnsi="Arial" w:cs="Arial"/>
                <w:sz w:val="22"/>
                <w:szCs w:val="22"/>
              </w:rPr>
              <w:t xml:space="preserve">Jean Marie </w:t>
            </w:r>
            <w:proofErr w:type="spellStart"/>
            <w:r w:rsidR="00B44CA1" w:rsidRPr="00B2387A">
              <w:rPr>
                <w:rFonts w:ascii="Arial" w:hAnsi="Arial" w:cs="Arial"/>
                <w:sz w:val="22"/>
                <w:szCs w:val="22"/>
              </w:rPr>
              <w:t>Kipela</w:t>
            </w:r>
            <w:proofErr w:type="spellEnd"/>
            <w:r w:rsidR="00B44CA1" w:rsidRPr="00B2387A">
              <w:rPr>
                <w:rFonts w:ascii="Arial" w:hAnsi="Arial" w:cs="Arial"/>
                <w:sz w:val="22"/>
                <w:szCs w:val="22"/>
              </w:rPr>
              <w:t>,</w:t>
            </w:r>
          </w:p>
        </w:tc>
      </w:tr>
    </w:tbl>
    <w:p w14:paraId="6E3E886E" w14:textId="77777777" w:rsidR="00FD0C47" w:rsidRPr="00B2387A" w:rsidRDefault="00FD0C47" w:rsidP="00FD0C47">
      <w:pPr>
        <w:pStyle w:val="20major"/>
        <w:rPr>
          <w:rFonts w:cs="Arial"/>
          <w:sz w:val="22"/>
          <w:szCs w:val="22"/>
        </w:rPr>
      </w:pPr>
      <w:r w:rsidRPr="00B2387A">
        <w:rPr>
          <w:rFonts w:cs="Arial"/>
          <w:bCs/>
          <w:sz w:val="22"/>
          <w:szCs w:val="22"/>
          <w:lang w:val="pt"/>
        </w:rPr>
        <w:t xml:space="preserve">Participantes </w:t>
      </w: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left w:w="28" w:type="dxa"/>
          <w:bottom w:w="28" w:type="dxa"/>
          <w:right w:w="28" w:type="dxa"/>
        </w:tblCellMar>
        <w:tblLook w:val="04A0" w:firstRow="1" w:lastRow="0" w:firstColumn="1" w:lastColumn="0" w:noHBand="0" w:noVBand="1"/>
      </w:tblPr>
      <w:tblGrid>
        <w:gridCol w:w="3711"/>
        <w:gridCol w:w="1629"/>
        <w:gridCol w:w="1509"/>
        <w:gridCol w:w="3221"/>
      </w:tblGrid>
      <w:tr w:rsidR="00FD0C47" w:rsidRPr="00B2387A" w14:paraId="2A885A52" w14:textId="77777777" w:rsidTr="00C86D08">
        <w:trPr>
          <w:trHeight w:val="305"/>
        </w:trPr>
        <w:tc>
          <w:tcPr>
            <w:tcW w:w="2448" w:type="pct"/>
            <w:gridSpan w:val="2"/>
            <w:shd w:val="clear" w:color="auto" w:fill="F2F2F2" w:themeFill="background1" w:themeFillShade="F2"/>
            <w:noWrap/>
            <w:vAlign w:val="bottom"/>
          </w:tcPr>
          <w:p w14:paraId="7004E6A2" w14:textId="77777777" w:rsidR="00FD0C47" w:rsidRPr="00B2387A" w:rsidRDefault="00FD0C47" w:rsidP="00D90498">
            <w:pPr>
              <w:pStyle w:val="NormalIndented"/>
              <w:spacing w:before="20" w:after="20"/>
              <w:ind w:left="0"/>
              <w:rPr>
                <w:rFonts w:ascii="Arial" w:hAnsi="Arial" w:cs="Arial"/>
                <w:sz w:val="22"/>
                <w:szCs w:val="22"/>
                <w:lang w:val="pt-BR"/>
              </w:rPr>
            </w:pPr>
            <w:r w:rsidRPr="00B2387A">
              <w:rPr>
                <w:rFonts w:ascii="Arial" w:hAnsi="Arial" w:cs="Arial"/>
                <w:b/>
                <w:bCs/>
                <w:sz w:val="22"/>
                <w:szCs w:val="22"/>
                <w:lang w:val="pt"/>
              </w:rPr>
              <w:t>Quórum (</w:t>
            </w:r>
            <w:r w:rsidR="00D90498">
              <w:rPr>
                <w:rFonts w:ascii="Arial" w:hAnsi="Arial" w:cs="Arial"/>
                <w:b/>
                <w:bCs/>
                <w:sz w:val="22"/>
                <w:szCs w:val="22"/>
                <w:lang w:val="pt"/>
              </w:rPr>
              <w:t>85</w:t>
            </w:r>
            <w:r w:rsidR="00B44CA1">
              <w:rPr>
                <w:rFonts w:ascii="Arial" w:hAnsi="Arial" w:cs="Arial"/>
                <w:b/>
                <w:bCs/>
                <w:sz w:val="22"/>
                <w:szCs w:val="22"/>
                <w:lang w:val="pt"/>
              </w:rPr>
              <w:t>% dos</w:t>
            </w:r>
            <w:r w:rsidRPr="00B2387A">
              <w:rPr>
                <w:rFonts w:ascii="Arial" w:hAnsi="Arial" w:cs="Arial"/>
                <w:b/>
                <w:bCs/>
                <w:sz w:val="22"/>
                <w:szCs w:val="22"/>
                <w:lang w:val="pt"/>
              </w:rPr>
              <w:t xml:space="preserve"> membros presentes na reunião)</w:t>
            </w:r>
          </w:p>
        </w:tc>
        <w:tc>
          <w:tcPr>
            <w:tcW w:w="2552" w:type="pct"/>
            <w:gridSpan w:val="2"/>
            <w:shd w:val="clear" w:color="auto" w:fill="FFFFFF" w:themeFill="background1"/>
            <w:vAlign w:val="bottom"/>
          </w:tcPr>
          <w:p w14:paraId="0710CCAA" w14:textId="77777777" w:rsidR="00FD0C47" w:rsidRPr="00B2387A" w:rsidRDefault="005B2DB5" w:rsidP="007F5F4C">
            <w:pPr>
              <w:pStyle w:val="NormalIndented"/>
              <w:spacing w:before="20" w:after="20"/>
              <w:ind w:left="0"/>
              <w:rPr>
                <w:rFonts w:ascii="Arial" w:hAnsi="Arial" w:cs="Arial"/>
                <w:sz w:val="22"/>
                <w:szCs w:val="22"/>
                <w:lang w:val="pt-BR"/>
              </w:rPr>
            </w:pPr>
            <w:r w:rsidRPr="00B2387A">
              <w:rPr>
                <w:rFonts w:ascii="Arial" w:hAnsi="Arial" w:cs="Arial"/>
                <w:sz w:val="22"/>
                <w:szCs w:val="22"/>
                <w:lang w:val="pt-BR"/>
              </w:rPr>
              <w:t xml:space="preserve"> </w:t>
            </w:r>
            <w:r w:rsidR="00D90498">
              <w:rPr>
                <w:rFonts w:ascii="Arial" w:hAnsi="Arial" w:cs="Arial"/>
                <w:sz w:val="22"/>
                <w:szCs w:val="22"/>
                <w:lang w:val="pt-BR"/>
              </w:rPr>
              <w:t>85% (</w:t>
            </w:r>
            <w:r w:rsidR="00894EDD" w:rsidRPr="00B2387A">
              <w:rPr>
                <w:rFonts w:ascii="Arial" w:hAnsi="Arial" w:cs="Arial"/>
                <w:sz w:val="22"/>
                <w:szCs w:val="22"/>
                <w:lang w:val="pt-BR"/>
              </w:rPr>
              <w:t>23</w:t>
            </w:r>
            <w:r w:rsidR="00D90498">
              <w:rPr>
                <w:rFonts w:ascii="Arial" w:hAnsi="Arial" w:cs="Arial"/>
                <w:sz w:val="22"/>
                <w:szCs w:val="22"/>
                <w:lang w:val="pt-BR"/>
              </w:rPr>
              <w:t>/</w:t>
            </w:r>
            <w:r w:rsidR="00D90498" w:rsidRPr="00F1616B">
              <w:rPr>
                <w:rFonts w:ascii="Arial" w:hAnsi="Arial" w:cs="Arial"/>
                <w:color w:val="FF0000"/>
                <w:sz w:val="22"/>
                <w:szCs w:val="22"/>
                <w:lang w:val="pt-BR"/>
              </w:rPr>
              <w:t>30</w:t>
            </w:r>
            <w:r w:rsidR="00894EDD" w:rsidRPr="00B2387A">
              <w:rPr>
                <w:rFonts w:ascii="Arial" w:hAnsi="Arial" w:cs="Arial"/>
                <w:sz w:val="22"/>
                <w:szCs w:val="22"/>
                <w:lang w:val="pt-BR"/>
              </w:rPr>
              <w:t>)</w:t>
            </w:r>
          </w:p>
        </w:tc>
      </w:tr>
      <w:tr w:rsidR="00FD0C47" w:rsidRPr="00DA6A64" w14:paraId="5F61A80E" w14:textId="77777777" w:rsidTr="007F5F4C">
        <w:trPr>
          <w:trHeight w:val="305"/>
        </w:trPr>
        <w:tc>
          <w:tcPr>
            <w:tcW w:w="5000" w:type="pct"/>
            <w:gridSpan w:val="4"/>
            <w:shd w:val="clear" w:color="auto" w:fill="F2F2F2" w:themeFill="background1" w:themeFillShade="F2"/>
            <w:noWrap/>
            <w:vAlign w:val="bottom"/>
          </w:tcPr>
          <w:p w14:paraId="4BFDB6FB" w14:textId="77777777" w:rsidR="00FD0C47" w:rsidRPr="00B2387A" w:rsidRDefault="00FD0C47" w:rsidP="007F5F4C">
            <w:pPr>
              <w:pStyle w:val="NormalIndented"/>
              <w:spacing w:before="20" w:after="20"/>
              <w:ind w:left="0"/>
              <w:rPr>
                <w:rFonts w:ascii="Arial" w:hAnsi="Arial" w:cs="Arial"/>
                <w:b/>
                <w:sz w:val="22"/>
                <w:szCs w:val="22"/>
                <w:lang w:val="pt-BR"/>
              </w:rPr>
            </w:pPr>
            <w:r w:rsidRPr="00B2387A">
              <w:rPr>
                <w:rFonts w:ascii="Arial" w:hAnsi="Arial" w:cs="Arial"/>
                <w:b/>
                <w:bCs/>
                <w:sz w:val="22"/>
                <w:szCs w:val="22"/>
                <w:lang w:val="pt"/>
              </w:rPr>
              <w:t>Presença de um quórum (conforme definido nos Termo de Referência)</w:t>
            </w:r>
            <w:r w:rsidRPr="00B2387A">
              <w:rPr>
                <w:rStyle w:val="FootnoteReference"/>
                <w:rFonts w:ascii="Arial" w:hAnsi="Arial" w:cs="Arial"/>
                <w:b/>
                <w:bCs/>
                <w:sz w:val="22"/>
                <w:szCs w:val="22"/>
                <w:lang w:val="pt"/>
              </w:rPr>
              <w:footnoteReference w:id="1"/>
            </w:r>
          </w:p>
        </w:tc>
      </w:tr>
      <w:tr w:rsidR="00C86D08" w:rsidRPr="00B2387A" w14:paraId="094A127A" w14:textId="77777777" w:rsidTr="007F5F4C">
        <w:trPr>
          <w:trHeight w:val="305"/>
        </w:trPr>
        <w:tc>
          <w:tcPr>
            <w:tcW w:w="1701" w:type="pct"/>
            <w:shd w:val="clear" w:color="000000" w:fill="FFFFFF"/>
            <w:noWrap/>
            <w:vAlign w:val="bottom"/>
          </w:tcPr>
          <w:p w14:paraId="4078F801" w14:textId="77777777" w:rsidR="00C86D08" w:rsidRPr="00B2387A" w:rsidRDefault="00C86D08" w:rsidP="00C86D08">
            <w:pPr>
              <w:pStyle w:val="NormalIndented"/>
              <w:spacing w:before="20" w:after="20"/>
              <w:ind w:left="0"/>
              <w:rPr>
                <w:rFonts w:ascii="Arial" w:hAnsi="Arial" w:cs="Arial"/>
                <w:sz w:val="22"/>
                <w:szCs w:val="22"/>
              </w:rPr>
            </w:pPr>
            <w:r w:rsidRPr="00B2387A">
              <w:rPr>
                <w:rFonts w:ascii="Arial" w:hAnsi="Arial" w:cs="Arial"/>
                <w:sz w:val="22"/>
                <w:szCs w:val="22"/>
                <w:lang w:val="pt-BR"/>
              </w:rPr>
              <w:t xml:space="preserve"> </w:t>
            </w:r>
            <w:r w:rsidRPr="00B2387A">
              <w:rPr>
                <w:rFonts w:ascii="Arial" w:hAnsi="Arial" w:cs="Arial"/>
                <w:sz w:val="22"/>
                <w:szCs w:val="22"/>
              </w:rPr>
              <w:t xml:space="preserve">Sim </w:t>
            </w:r>
            <w:sdt>
              <w:sdtPr>
                <w:rPr>
                  <w:rFonts w:ascii="Arial" w:hAnsi="Arial" w:cs="Arial"/>
                  <w:b/>
                  <w:sz w:val="22"/>
                  <w:szCs w:val="22"/>
                </w:rPr>
                <w:id w:val="1605615697"/>
                <w14:checkbox>
                  <w14:checked w14:val="1"/>
                  <w14:checkedState w14:val="2612" w14:font="MS Gothic"/>
                  <w14:uncheckedState w14:val="2610" w14:font="MS Gothic"/>
                </w14:checkbox>
              </w:sdtPr>
              <w:sdtEndPr/>
              <w:sdtContent>
                <w:r w:rsidR="003C3067" w:rsidRPr="00B2387A">
                  <w:rPr>
                    <w:rFonts w:ascii="Segoe UI Symbol" w:eastAsia="MS Gothic" w:hAnsi="Segoe UI Symbol" w:cs="Segoe UI Symbol"/>
                    <w:b/>
                    <w:sz w:val="22"/>
                    <w:szCs w:val="22"/>
                  </w:rPr>
                  <w:t>☒</w:t>
                </w:r>
              </w:sdtContent>
            </w:sdt>
          </w:p>
        </w:tc>
        <w:tc>
          <w:tcPr>
            <w:tcW w:w="1598" w:type="pct"/>
            <w:gridSpan w:val="2"/>
            <w:shd w:val="clear" w:color="000000" w:fill="FFFFFF"/>
            <w:vAlign w:val="bottom"/>
          </w:tcPr>
          <w:p w14:paraId="7BCF0CCF" w14:textId="77777777" w:rsidR="00C86D08" w:rsidRPr="00B2387A" w:rsidRDefault="00C86D08" w:rsidP="00C86D08">
            <w:pPr>
              <w:pStyle w:val="NormalIndented"/>
              <w:spacing w:before="20" w:after="20"/>
              <w:ind w:left="0"/>
              <w:rPr>
                <w:rFonts w:ascii="Arial" w:hAnsi="Arial" w:cs="Arial"/>
                <w:sz w:val="22"/>
                <w:szCs w:val="22"/>
              </w:rPr>
            </w:pPr>
            <w:r w:rsidRPr="00B2387A">
              <w:rPr>
                <w:rFonts w:ascii="Arial" w:hAnsi="Arial" w:cs="Arial"/>
                <w:sz w:val="22"/>
                <w:szCs w:val="22"/>
              </w:rPr>
              <w:t xml:space="preserve"> </w:t>
            </w:r>
            <w:proofErr w:type="spellStart"/>
            <w:r w:rsidRPr="00B2387A">
              <w:rPr>
                <w:rFonts w:ascii="Arial" w:hAnsi="Arial" w:cs="Arial"/>
                <w:sz w:val="22"/>
                <w:szCs w:val="22"/>
              </w:rPr>
              <w:t>Não</w:t>
            </w:r>
            <w:proofErr w:type="spellEnd"/>
            <w:r w:rsidRPr="00B2387A">
              <w:rPr>
                <w:rFonts w:ascii="Arial" w:hAnsi="Arial" w:cs="Arial"/>
                <w:sz w:val="22"/>
                <w:szCs w:val="22"/>
              </w:rPr>
              <w:t xml:space="preserve">  </w:t>
            </w:r>
            <w:sdt>
              <w:sdtPr>
                <w:rPr>
                  <w:rFonts w:ascii="Arial" w:hAnsi="Arial" w:cs="Arial"/>
                  <w:sz w:val="22"/>
                  <w:szCs w:val="22"/>
                </w:rPr>
                <w:id w:val="1555276153"/>
                <w14:checkbox>
                  <w14:checked w14:val="0"/>
                  <w14:checkedState w14:val="2612" w14:font="MS Gothic"/>
                  <w14:uncheckedState w14:val="2610" w14:font="MS Gothic"/>
                </w14:checkbox>
              </w:sdtPr>
              <w:sdtEndPr/>
              <w:sdtContent>
                <w:r w:rsidRPr="00B2387A">
                  <w:rPr>
                    <w:rFonts w:ascii="Segoe UI Symbol" w:eastAsia="MS Gothic" w:hAnsi="Segoe UI Symbol" w:cs="Segoe UI Symbol"/>
                    <w:sz w:val="22"/>
                    <w:szCs w:val="22"/>
                  </w:rPr>
                  <w:t>☐</w:t>
                </w:r>
              </w:sdtContent>
            </w:sdt>
          </w:p>
        </w:tc>
        <w:tc>
          <w:tcPr>
            <w:tcW w:w="1701" w:type="pct"/>
            <w:shd w:val="clear" w:color="000000" w:fill="FFFFFF"/>
            <w:vAlign w:val="bottom"/>
          </w:tcPr>
          <w:p w14:paraId="512B6838" w14:textId="77777777" w:rsidR="00C86D08" w:rsidRPr="00B2387A" w:rsidRDefault="00C86D08" w:rsidP="00C86D08">
            <w:pPr>
              <w:pStyle w:val="NormalIndented"/>
              <w:spacing w:before="20" w:after="20"/>
              <w:ind w:left="0"/>
              <w:rPr>
                <w:rFonts w:ascii="Arial" w:hAnsi="Arial" w:cs="Arial"/>
                <w:sz w:val="22"/>
                <w:szCs w:val="22"/>
              </w:rPr>
            </w:pPr>
            <w:r w:rsidRPr="00B2387A">
              <w:rPr>
                <w:rFonts w:ascii="Arial" w:eastAsia="MS Gothic" w:hAnsi="Arial" w:cs="Arial"/>
                <w:sz w:val="22"/>
                <w:szCs w:val="22"/>
                <w:lang w:val="pt"/>
              </w:rPr>
              <w:t xml:space="preserve">Sem certeza  </w:t>
            </w:r>
            <w:r w:rsidRPr="00B2387A">
              <w:rPr>
                <w:rFonts w:ascii="Arial" w:hAnsi="Arial" w:cs="Arial"/>
                <w:sz w:val="22"/>
                <w:szCs w:val="22"/>
              </w:rPr>
              <w:t xml:space="preserve">  </w:t>
            </w:r>
            <w:sdt>
              <w:sdtPr>
                <w:rPr>
                  <w:rFonts w:ascii="Arial" w:hAnsi="Arial" w:cs="Arial"/>
                  <w:sz w:val="22"/>
                  <w:szCs w:val="22"/>
                </w:rPr>
                <w:id w:val="254642308"/>
                <w14:checkbox>
                  <w14:checked w14:val="0"/>
                  <w14:checkedState w14:val="2612" w14:font="MS Gothic"/>
                  <w14:uncheckedState w14:val="2610" w14:font="MS Gothic"/>
                </w14:checkbox>
              </w:sdtPr>
              <w:sdtEndPr/>
              <w:sdtContent>
                <w:r w:rsidRPr="00B2387A">
                  <w:rPr>
                    <w:rFonts w:ascii="Segoe UI Symbol" w:eastAsia="MS Gothic" w:hAnsi="Segoe UI Symbol" w:cs="Segoe UI Symbol"/>
                    <w:sz w:val="22"/>
                    <w:szCs w:val="22"/>
                  </w:rPr>
                  <w:t>☐</w:t>
                </w:r>
              </w:sdtContent>
            </w:sdt>
            <w:r w:rsidRPr="00B2387A">
              <w:rPr>
                <w:rFonts w:ascii="Arial" w:hAnsi="Arial" w:cs="Arial"/>
                <w:sz w:val="22"/>
                <w:szCs w:val="22"/>
              </w:rPr>
              <w:t xml:space="preserve"> </w:t>
            </w:r>
          </w:p>
        </w:tc>
      </w:tr>
    </w:tbl>
    <w:p w14:paraId="79B37589" w14:textId="77777777" w:rsidR="00FD0C47" w:rsidRPr="00B2387A" w:rsidRDefault="00FD0C47" w:rsidP="00FD0C47">
      <w:pPr>
        <w:rPr>
          <w:rFonts w:ascii="Arial" w:hAnsi="Arial" w:cs="Arial"/>
          <w:sz w:val="22"/>
          <w:szCs w:val="22"/>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28" w:type="dxa"/>
          <w:left w:w="28" w:type="dxa"/>
          <w:bottom w:w="28" w:type="dxa"/>
          <w:right w:w="28" w:type="dxa"/>
        </w:tblCellMar>
        <w:tblLook w:val="04A0" w:firstRow="1" w:lastRow="0" w:firstColumn="1" w:lastColumn="0" w:noHBand="0" w:noVBand="1"/>
      </w:tblPr>
      <w:tblGrid>
        <w:gridCol w:w="10070"/>
      </w:tblGrid>
      <w:tr w:rsidR="00FD0C47" w:rsidRPr="00B2387A" w14:paraId="431473D9" w14:textId="77777777" w:rsidTr="002D610B">
        <w:trPr>
          <w:trHeight w:val="305"/>
        </w:trPr>
        <w:tc>
          <w:tcPr>
            <w:tcW w:w="5000" w:type="pct"/>
            <w:shd w:val="clear" w:color="auto" w:fill="F2F2F2" w:themeFill="background1" w:themeFillShade="F2"/>
            <w:noWrap/>
            <w:vAlign w:val="bottom"/>
          </w:tcPr>
          <w:p w14:paraId="74B0F0D8" w14:textId="77777777" w:rsidR="00FD0C47" w:rsidRPr="00B2387A" w:rsidRDefault="00FD0C47" w:rsidP="00696995">
            <w:pPr>
              <w:pStyle w:val="NormalIndented"/>
              <w:spacing w:before="20" w:after="20"/>
              <w:ind w:left="0"/>
              <w:rPr>
                <w:rFonts w:ascii="Arial" w:hAnsi="Arial" w:cs="Arial"/>
                <w:b/>
                <w:sz w:val="22"/>
                <w:szCs w:val="22"/>
                <w:lang w:val="pt-BR"/>
              </w:rPr>
            </w:pPr>
            <w:r w:rsidRPr="00B2387A">
              <w:rPr>
                <w:rFonts w:ascii="Arial" w:hAnsi="Arial" w:cs="Arial"/>
                <w:b/>
                <w:bCs/>
                <w:sz w:val="22"/>
                <w:szCs w:val="22"/>
                <w:lang w:val="pt"/>
              </w:rPr>
              <w:t>Membros presentes</w:t>
            </w:r>
            <w:r w:rsidR="00696995" w:rsidRPr="00B2387A">
              <w:rPr>
                <w:rFonts w:ascii="Arial" w:hAnsi="Arial" w:cs="Arial"/>
                <w:b/>
                <w:sz w:val="22"/>
                <w:szCs w:val="22"/>
                <w:lang w:val="pt"/>
              </w:rPr>
              <w:t>:</w:t>
            </w:r>
          </w:p>
        </w:tc>
      </w:tr>
      <w:tr w:rsidR="00FD0C47" w:rsidRPr="00DA6A64" w14:paraId="7C0482A2" w14:textId="77777777" w:rsidTr="00F54052">
        <w:trPr>
          <w:trHeight w:val="3913"/>
        </w:trPr>
        <w:tc>
          <w:tcPr>
            <w:tcW w:w="5000" w:type="pct"/>
            <w:shd w:val="clear" w:color="000000" w:fill="FFFFFF"/>
            <w:noWrap/>
            <w:vAlign w:val="bottom"/>
          </w:tcPr>
          <w:tbl>
            <w:tblPr>
              <w:tblpPr w:leftFromText="141" w:rightFromText="141" w:vertAnchor="text" w:horzAnchor="margin" w:tblpY="-1057"/>
              <w:tblW w:w="104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28" w:type="dxa"/>
                <w:left w:w="28" w:type="dxa"/>
                <w:bottom w:w="28" w:type="dxa"/>
                <w:right w:w="28" w:type="dxa"/>
              </w:tblCellMar>
              <w:tblLook w:val="04A0" w:firstRow="1" w:lastRow="0" w:firstColumn="1" w:lastColumn="0" w:noHBand="0" w:noVBand="1"/>
            </w:tblPr>
            <w:tblGrid>
              <w:gridCol w:w="281"/>
              <w:gridCol w:w="4318"/>
              <w:gridCol w:w="76"/>
              <w:gridCol w:w="1803"/>
              <w:gridCol w:w="2594"/>
              <w:gridCol w:w="1413"/>
            </w:tblGrid>
            <w:tr w:rsidR="00610169" w:rsidRPr="00B2387A" w14:paraId="03EF3F17" w14:textId="77777777" w:rsidTr="004F764C">
              <w:tc>
                <w:tcPr>
                  <w:tcW w:w="2193" w:type="pct"/>
                  <w:gridSpan w:val="2"/>
                  <w:tcBorders>
                    <w:bottom w:val="single" w:sz="4" w:space="0" w:color="BFBFBF" w:themeColor="background1" w:themeShade="BF"/>
                  </w:tcBorders>
                  <w:shd w:val="clear" w:color="auto" w:fill="F2F2F2" w:themeFill="background1" w:themeFillShade="F2"/>
                </w:tcPr>
                <w:p w14:paraId="02AD1C89" w14:textId="77777777" w:rsidR="00610169" w:rsidRPr="00B2387A" w:rsidRDefault="00610169" w:rsidP="00611C65">
                  <w:pPr>
                    <w:spacing w:before="20" w:after="20"/>
                    <w:jc w:val="both"/>
                    <w:rPr>
                      <w:rFonts w:ascii="Arial" w:hAnsi="Arial" w:cs="Arial"/>
                      <w:b/>
                      <w:bCs/>
                      <w:color w:val="000000"/>
                      <w:sz w:val="22"/>
                      <w:szCs w:val="22"/>
                      <w:lang w:val="pt-PT"/>
                    </w:rPr>
                  </w:pPr>
                  <w:r w:rsidRPr="00B2387A">
                    <w:rPr>
                      <w:rFonts w:ascii="Arial" w:hAnsi="Arial" w:cs="Arial"/>
                      <w:b/>
                      <w:bCs/>
                      <w:color w:val="000000"/>
                      <w:sz w:val="22"/>
                      <w:szCs w:val="22"/>
                      <w:lang w:val="pt-PT"/>
                    </w:rPr>
                    <w:t>Perfil do membro</w:t>
                  </w:r>
                </w:p>
              </w:tc>
              <w:tc>
                <w:tcPr>
                  <w:tcW w:w="36" w:type="pct"/>
                  <w:tcBorders>
                    <w:bottom w:val="single" w:sz="4" w:space="0" w:color="BFBFBF" w:themeColor="background1" w:themeShade="BF"/>
                  </w:tcBorders>
                  <w:shd w:val="clear" w:color="auto" w:fill="F2F2F2" w:themeFill="background1" w:themeFillShade="F2"/>
                </w:tcPr>
                <w:p w14:paraId="462C58EF" w14:textId="77777777" w:rsidR="00610169" w:rsidRPr="00B2387A" w:rsidRDefault="00610169" w:rsidP="00611C65">
                  <w:pPr>
                    <w:spacing w:before="20" w:after="20"/>
                    <w:jc w:val="both"/>
                    <w:rPr>
                      <w:rFonts w:ascii="Arial" w:hAnsi="Arial" w:cs="Arial"/>
                      <w:b/>
                      <w:bCs/>
                      <w:color w:val="000000"/>
                      <w:sz w:val="22"/>
                      <w:szCs w:val="22"/>
                      <w:lang w:val="pt-PT"/>
                    </w:rPr>
                  </w:pPr>
                </w:p>
              </w:tc>
              <w:tc>
                <w:tcPr>
                  <w:tcW w:w="860" w:type="pct"/>
                  <w:tcBorders>
                    <w:bottom w:val="single" w:sz="4" w:space="0" w:color="BFBFBF" w:themeColor="background1" w:themeShade="BF"/>
                  </w:tcBorders>
                  <w:shd w:val="clear" w:color="auto" w:fill="F2F2F2" w:themeFill="background1" w:themeFillShade="F2"/>
                </w:tcPr>
                <w:p w14:paraId="2E5CA643" w14:textId="77777777" w:rsidR="00610169" w:rsidRPr="00B2387A" w:rsidRDefault="00610169" w:rsidP="00611C65">
                  <w:pPr>
                    <w:spacing w:before="20" w:after="20"/>
                    <w:jc w:val="both"/>
                    <w:rPr>
                      <w:rFonts w:ascii="Arial" w:hAnsi="Arial" w:cs="Arial"/>
                      <w:b/>
                      <w:bCs/>
                      <w:color w:val="000000"/>
                      <w:sz w:val="22"/>
                      <w:szCs w:val="22"/>
                      <w:lang w:val="pt-PT"/>
                    </w:rPr>
                  </w:pPr>
                  <w:r w:rsidRPr="00B2387A">
                    <w:rPr>
                      <w:rFonts w:ascii="Arial" w:hAnsi="Arial" w:cs="Arial"/>
                      <w:b/>
                      <w:bCs/>
                      <w:color w:val="000000"/>
                      <w:sz w:val="22"/>
                      <w:szCs w:val="22"/>
                      <w:lang w:val="pt-PT"/>
                    </w:rPr>
                    <w:t>Cargo</w:t>
                  </w:r>
                </w:p>
              </w:tc>
              <w:tc>
                <w:tcPr>
                  <w:tcW w:w="1237" w:type="pct"/>
                  <w:tcBorders>
                    <w:bottom w:val="single" w:sz="4" w:space="0" w:color="BFBFBF" w:themeColor="background1" w:themeShade="BF"/>
                  </w:tcBorders>
                  <w:shd w:val="clear" w:color="auto" w:fill="F2F2F2" w:themeFill="background1" w:themeFillShade="F2"/>
                  <w:noWrap/>
                  <w:vAlign w:val="bottom"/>
                </w:tcPr>
                <w:p w14:paraId="3363363A" w14:textId="77777777" w:rsidR="00610169" w:rsidRPr="00B2387A" w:rsidRDefault="00610169" w:rsidP="00611C65">
                  <w:pPr>
                    <w:spacing w:before="20" w:after="20"/>
                    <w:jc w:val="both"/>
                    <w:rPr>
                      <w:rFonts w:ascii="Arial" w:hAnsi="Arial" w:cs="Arial"/>
                      <w:b/>
                      <w:bCs/>
                      <w:color w:val="000000"/>
                      <w:sz w:val="22"/>
                      <w:szCs w:val="22"/>
                      <w:lang w:val="pt-PT"/>
                    </w:rPr>
                  </w:pPr>
                  <w:r w:rsidRPr="00B2387A">
                    <w:rPr>
                      <w:rFonts w:ascii="Arial" w:hAnsi="Arial" w:cs="Arial"/>
                      <w:b/>
                      <w:bCs/>
                      <w:color w:val="000000"/>
                      <w:sz w:val="22"/>
                      <w:szCs w:val="22"/>
                      <w:lang w:val="pt-PT"/>
                    </w:rPr>
                    <w:t>Organização</w:t>
                  </w:r>
                </w:p>
              </w:tc>
              <w:tc>
                <w:tcPr>
                  <w:tcW w:w="674" w:type="pct"/>
                  <w:tcBorders>
                    <w:bottom w:val="single" w:sz="4" w:space="0" w:color="BFBFBF" w:themeColor="background1" w:themeShade="BF"/>
                  </w:tcBorders>
                  <w:shd w:val="clear" w:color="auto" w:fill="F2F2F2" w:themeFill="background1" w:themeFillShade="F2"/>
                </w:tcPr>
                <w:p w14:paraId="00241967" w14:textId="77777777" w:rsidR="00610169" w:rsidRPr="00B2387A" w:rsidRDefault="002D610B" w:rsidP="00611C65">
                  <w:pPr>
                    <w:spacing w:before="20" w:after="20"/>
                    <w:jc w:val="both"/>
                    <w:rPr>
                      <w:rFonts w:ascii="Arial" w:hAnsi="Arial" w:cs="Arial"/>
                      <w:b/>
                      <w:bCs/>
                      <w:color w:val="000000"/>
                      <w:sz w:val="22"/>
                      <w:szCs w:val="22"/>
                      <w:lang w:val="pt-PT"/>
                    </w:rPr>
                  </w:pPr>
                  <w:r w:rsidRPr="00B2387A">
                    <w:rPr>
                      <w:rFonts w:ascii="Arial" w:hAnsi="Arial" w:cs="Arial"/>
                      <w:b/>
                      <w:bCs/>
                      <w:color w:val="000000"/>
                      <w:sz w:val="22"/>
                      <w:szCs w:val="22"/>
                      <w:lang w:val="pt-PT"/>
                    </w:rPr>
                    <w:t>Número</w:t>
                  </w:r>
                </w:p>
              </w:tc>
            </w:tr>
            <w:tr w:rsidR="00610169" w:rsidRPr="00B2387A" w14:paraId="1887C5F5" w14:textId="77777777" w:rsidTr="004F764C">
              <w:tc>
                <w:tcPr>
                  <w:tcW w:w="2193" w:type="pct"/>
                  <w:gridSpan w:val="2"/>
                  <w:tcBorders>
                    <w:bottom w:val="single" w:sz="4" w:space="0" w:color="BFBFBF" w:themeColor="background1" w:themeShade="BF"/>
                  </w:tcBorders>
                  <w:shd w:val="clear" w:color="auto" w:fill="F2F2F2" w:themeFill="background1" w:themeFillShade="F2"/>
                </w:tcPr>
                <w:p w14:paraId="0C541174" w14:textId="77777777" w:rsidR="00610169" w:rsidRPr="00B2387A" w:rsidRDefault="00610169" w:rsidP="00611C65">
                  <w:pPr>
                    <w:spacing w:before="20" w:after="20"/>
                    <w:jc w:val="both"/>
                    <w:rPr>
                      <w:rFonts w:ascii="Arial" w:hAnsi="Arial" w:cs="Arial"/>
                      <w:b/>
                      <w:bCs/>
                      <w:color w:val="000000"/>
                      <w:sz w:val="22"/>
                      <w:szCs w:val="22"/>
                      <w:lang w:val="pt-PT"/>
                    </w:rPr>
                  </w:pPr>
                </w:p>
              </w:tc>
              <w:tc>
                <w:tcPr>
                  <w:tcW w:w="36" w:type="pct"/>
                  <w:tcBorders>
                    <w:bottom w:val="single" w:sz="4" w:space="0" w:color="BFBFBF" w:themeColor="background1" w:themeShade="BF"/>
                  </w:tcBorders>
                  <w:shd w:val="clear" w:color="auto" w:fill="F2F2F2" w:themeFill="background1" w:themeFillShade="F2"/>
                </w:tcPr>
                <w:p w14:paraId="102E448E" w14:textId="77777777" w:rsidR="00610169" w:rsidRPr="00B2387A" w:rsidRDefault="00610169" w:rsidP="00611C65">
                  <w:pPr>
                    <w:spacing w:before="20" w:after="20"/>
                    <w:rPr>
                      <w:rFonts w:ascii="Arial" w:hAnsi="Arial" w:cs="Arial"/>
                      <w:b/>
                      <w:bCs/>
                      <w:color w:val="000000"/>
                      <w:sz w:val="22"/>
                      <w:szCs w:val="22"/>
                      <w:lang w:val="pt-PT"/>
                    </w:rPr>
                  </w:pPr>
                </w:p>
              </w:tc>
              <w:tc>
                <w:tcPr>
                  <w:tcW w:w="860" w:type="pct"/>
                  <w:tcBorders>
                    <w:bottom w:val="single" w:sz="4" w:space="0" w:color="BFBFBF" w:themeColor="background1" w:themeShade="BF"/>
                  </w:tcBorders>
                  <w:shd w:val="clear" w:color="auto" w:fill="F2F2F2" w:themeFill="background1" w:themeFillShade="F2"/>
                </w:tcPr>
                <w:p w14:paraId="5A08ABBA" w14:textId="77777777" w:rsidR="00610169" w:rsidRPr="00B2387A" w:rsidRDefault="00610169" w:rsidP="00611C65">
                  <w:pPr>
                    <w:spacing w:before="20" w:after="20"/>
                    <w:rPr>
                      <w:rFonts w:ascii="Arial" w:hAnsi="Arial" w:cs="Arial"/>
                      <w:b/>
                      <w:bCs/>
                      <w:color w:val="000000"/>
                      <w:sz w:val="22"/>
                      <w:szCs w:val="22"/>
                      <w:lang w:val="pt-PT"/>
                    </w:rPr>
                  </w:pPr>
                </w:p>
              </w:tc>
              <w:tc>
                <w:tcPr>
                  <w:tcW w:w="1237" w:type="pct"/>
                  <w:tcBorders>
                    <w:bottom w:val="single" w:sz="4" w:space="0" w:color="BFBFBF" w:themeColor="background1" w:themeShade="BF"/>
                  </w:tcBorders>
                  <w:shd w:val="clear" w:color="auto" w:fill="F2F2F2" w:themeFill="background1" w:themeFillShade="F2"/>
                </w:tcPr>
                <w:p w14:paraId="19B0E03E" w14:textId="77777777" w:rsidR="00610169" w:rsidRPr="00B2387A" w:rsidRDefault="00610169" w:rsidP="00611C65">
                  <w:pPr>
                    <w:spacing w:before="20" w:after="20"/>
                    <w:rPr>
                      <w:rFonts w:ascii="Arial" w:hAnsi="Arial" w:cs="Arial"/>
                      <w:bCs/>
                      <w:color w:val="000000"/>
                      <w:sz w:val="22"/>
                      <w:szCs w:val="22"/>
                      <w:lang w:val="pt-PT"/>
                    </w:rPr>
                  </w:pPr>
                </w:p>
              </w:tc>
              <w:tc>
                <w:tcPr>
                  <w:tcW w:w="674" w:type="pct"/>
                  <w:tcBorders>
                    <w:bottom w:val="single" w:sz="4" w:space="0" w:color="BFBFBF" w:themeColor="background1" w:themeShade="BF"/>
                  </w:tcBorders>
                  <w:shd w:val="clear" w:color="auto" w:fill="F2F2F2" w:themeFill="background1" w:themeFillShade="F2"/>
                </w:tcPr>
                <w:p w14:paraId="31976844" w14:textId="77777777" w:rsidR="00610169" w:rsidRPr="00B2387A" w:rsidRDefault="00610169" w:rsidP="00611C65">
                  <w:pPr>
                    <w:spacing w:before="20" w:after="20"/>
                    <w:jc w:val="center"/>
                    <w:rPr>
                      <w:rFonts w:ascii="Arial" w:hAnsi="Arial" w:cs="Arial"/>
                      <w:bCs/>
                      <w:color w:val="000000"/>
                      <w:sz w:val="22"/>
                      <w:szCs w:val="22"/>
                      <w:lang w:val="pt-PT"/>
                    </w:rPr>
                  </w:pPr>
                </w:p>
              </w:tc>
            </w:tr>
            <w:tr w:rsidR="00B44CA1" w:rsidRPr="00B2387A" w14:paraId="51C57CE9" w14:textId="77777777" w:rsidTr="004F764C">
              <w:tc>
                <w:tcPr>
                  <w:tcW w:w="2193" w:type="pct"/>
                  <w:gridSpan w:val="2"/>
                  <w:tcBorders>
                    <w:bottom w:val="single" w:sz="4" w:space="0" w:color="BFBFBF" w:themeColor="background1" w:themeShade="BF"/>
                  </w:tcBorders>
                  <w:shd w:val="clear" w:color="auto" w:fill="auto"/>
                </w:tcPr>
                <w:tbl>
                  <w:tblPr>
                    <w:tblpPr w:leftFromText="141" w:rightFromText="141" w:vertAnchor="text" w:horzAnchor="margin" w:tblpY="-1057"/>
                    <w:tblW w:w="104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28" w:type="dxa"/>
                      <w:left w:w="28" w:type="dxa"/>
                      <w:bottom w:w="28" w:type="dxa"/>
                      <w:right w:w="28" w:type="dxa"/>
                    </w:tblCellMar>
                    <w:tblLook w:val="04A0" w:firstRow="1" w:lastRow="0" w:firstColumn="1" w:lastColumn="0" w:noHBand="0" w:noVBand="1"/>
                  </w:tblPr>
                  <w:tblGrid>
                    <w:gridCol w:w="10485"/>
                  </w:tblGrid>
                  <w:tr w:rsidR="00B44CA1" w:rsidRPr="00B2387A" w14:paraId="4D68FD61" w14:textId="77777777" w:rsidTr="00644FE1">
                    <w:tc>
                      <w:tcPr>
                        <w:tcW w:w="5000" w:type="pct"/>
                        <w:shd w:val="clear" w:color="000000" w:fill="FFFFFF"/>
                      </w:tcPr>
                      <w:p w14:paraId="2BC205E5" w14:textId="77777777" w:rsidR="00B44CA1" w:rsidRPr="00B2387A" w:rsidRDefault="00B44CA1" w:rsidP="00B44CA1">
                        <w:pPr>
                          <w:spacing w:before="20" w:after="20"/>
                          <w:rPr>
                            <w:rFonts w:ascii="Arial" w:hAnsi="Arial" w:cs="Arial"/>
                            <w:color w:val="000000"/>
                            <w:sz w:val="22"/>
                            <w:szCs w:val="22"/>
                            <w:lang w:val="pt-PT"/>
                          </w:rPr>
                        </w:pPr>
                        <w:r w:rsidRPr="00B2387A">
                          <w:rPr>
                            <w:rFonts w:ascii="Arial" w:hAnsi="Arial" w:cs="Arial"/>
                            <w:color w:val="000000"/>
                            <w:sz w:val="22"/>
                            <w:szCs w:val="22"/>
                            <w:lang w:val="pt-PT"/>
                          </w:rPr>
                          <w:t>Programa Alargado de Vacinação</w:t>
                        </w:r>
                      </w:p>
                    </w:tc>
                  </w:tr>
                  <w:tr w:rsidR="00B44CA1" w:rsidRPr="00DA6A64" w14:paraId="123FC931" w14:textId="77777777" w:rsidTr="00644FE1">
                    <w:tc>
                      <w:tcPr>
                        <w:tcW w:w="5000" w:type="pct"/>
                        <w:shd w:val="clear" w:color="000000" w:fill="FFFFFF"/>
                        <w:noWrap/>
                      </w:tcPr>
                      <w:p w14:paraId="4FCD4E40" w14:textId="77777777" w:rsidR="00B44CA1" w:rsidRPr="00B2387A" w:rsidRDefault="00B44CA1" w:rsidP="00B44CA1">
                        <w:pPr>
                          <w:spacing w:before="20" w:after="20"/>
                          <w:rPr>
                            <w:rFonts w:ascii="Arial" w:hAnsi="Arial" w:cs="Arial"/>
                            <w:color w:val="000000"/>
                            <w:sz w:val="22"/>
                            <w:szCs w:val="22"/>
                            <w:lang w:val="pt-PT"/>
                          </w:rPr>
                        </w:pPr>
                        <w:r w:rsidRPr="00B2387A">
                          <w:rPr>
                            <w:rFonts w:ascii="Arial" w:hAnsi="Arial" w:cs="Arial"/>
                            <w:color w:val="000000"/>
                            <w:sz w:val="22"/>
                            <w:szCs w:val="22"/>
                            <w:lang w:val="pt-PT"/>
                          </w:rPr>
                          <w:t>Direcção-Geral</w:t>
                        </w:r>
                        <w:r>
                          <w:rPr>
                            <w:rFonts w:ascii="Arial" w:hAnsi="Arial" w:cs="Arial"/>
                            <w:color w:val="000000"/>
                            <w:sz w:val="22"/>
                            <w:szCs w:val="22"/>
                            <w:lang w:val="pt-PT"/>
                          </w:rPr>
                          <w:t xml:space="preserve"> </w:t>
                        </w:r>
                        <w:r w:rsidRPr="00B2387A">
                          <w:rPr>
                            <w:rFonts w:ascii="Arial" w:hAnsi="Arial" w:cs="Arial"/>
                            <w:color w:val="000000"/>
                            <w:sz w:val="22"/>
                            <w:szCs w:val="22"/>
                            <w:lang w:val="pt-PT"/>
                          </w:rPr>
                          <w:t>de Saúde</w:t>
                        </w:r>
                        <w:r>
                          <w:rPr>
                            <w:rFonts w:ascii="Arial" w:hAnsi="Arial" w:cs="Arial"/>
                            <w:color w:val="000000"/>
                            <w:sz w:val="22"/>
                            <w:szCs w:val="22"/>
                            <w:lang w:val="pt-PT"/>
                          </w:rPr>
                          <w:t xml:space="preserve"> Materna e Infantil</w:t>
                        </w:r>
                      </w:p>
                    </w:tc>
                  </w:tr>
                  <w:tr w:rsidR="00B44CA1" w:rsidRPr="00DA6A64" w14:paraId="4CC06DDF" w14:textId="77777777" w:rsidTr="00644FE1">
                    <w:tc>
                      <w:tcPr>
                        <w:tcW w:w="5000" w:type="pct"/>
                        <w:shd w:val="clear" w:color="000000" w:fill="FFFFFF"/>
                        <w:noWrap/>
                      </w:tcPr>
                      <w:p w14:paraId="34160B68" w14:textId="77777777" w:rsidR="00B44CA1" w:rsidRPr="00B2387A" w:rsidRDefault="00644FE1" w:rsidP="00B44CA1">
                        <w:pPr>
                          <w:spacing w:before="20" w:after="20"/>
                          <w:rPr>
                            <w:rFonts w:ascii="Arial" w:hAnsi="Arial" w:cs="Arial"/>
                            <w:color w:val="000000"/>
                            <w:sz w:val="22"/>
                            <w:szCs w:val="22"/>
                            <w:lang w:val="pt-PT"/>
                          </w:rPr>
                        </w:pPr>
                        <w:r w:rsidRPr="00B2387A">
                          <w:rPr>
                            <w:rFonts w:ascii="Arial" w:hAnsi="Arial" w:cs="Arial"/>
                            <w:color w:val="000000"/>
                            <w:sz w:val="22"/>
                            <w:szCs w:val="22"/>
                            <w:lang w:val="pt-PT"/>
                          </w:rPr>
                          <w:t>Direcção-Geral de Prevenção e Promoção da Saúde</w:t>
                        </w:r>
                      </w:p>
                    </w:tc>
                  </w:tr>
                  <w:tr w:rsidR="00644FE1" w:rsidRPr="00DA6A64" w14:paraId="7F77A7CE" w14:textId="77777777" w:rsidTr="00644FE1">
                    <w:tc>
                      <w:tcPr>
                        <w:tcW w:w="5000" w:type="pct"/>
                        <w:shd w:val="clear" w:color="000000" w:fill="FFFFFF"/>
                        <w:noWrap/>
                      </w:tcPr>
                      <w:p w14:paraId="0D43DCBB" w14:textId="77777777" w:rsidR="00644FE1" w:rsidRPr="00B2387A" w:rsidRDefault="00644FE1" w:rsidP="00644FE1">
                        <w:pPr>
                          <w:spacing w:before="20" w:after="20"/>
                          <w:rPr>
                            <w:rFonts w:ascii="Arial" w:hAnsi="Arial" w:cs="Arial"/>
                            <w:color w:val="000000"/>
                            <w:sz w:val="22"/>
                            <w:szCs w:val="22"/>
                            <w:lang w:val="pt-PT"/>
                          </w:rPr>
                        </w:pPr>
                        <w:r w:rsidRPr="00F12D4F">
                          <w:rPr>
                            <w:rFonts w:ascii="Arial" w:hAnsi="Arial" w:cs="Arial"/>
                            <w:color w:val="000000"/>
                            <w:sz w:val="22"/>
                            <w:szCs w:val="22"/>
                            <w:lang w:val="pt-PT"/>
                          </w:rPr>
                          <w:t>Instituto Nacional de Saúde Publica (INASA)</w:t>
                        </w:r>
                      </w:p>
                    </w:tc>
                  </w:tr>
                  <w:tr w:rsidR="00644FE1" w:rsidRPr="00B2387A" w14:paraId="7F082DF6" w14:textId="77777777" w:rsidTr="004F764C">
                    <w:trPr>
                      <w:trHeight w:val="139"/>
                    </w:trPr>
                    <w:tc>
                      <w:tcPr>
                        <w:tcW w:w="5000" w:type="pct"/>
                        <w:shd w:val="clear" w:color="000000" w:fill="FFFFFF"/>
                        <w:noWrap/>
                      </w:tcPr>
                      <w:p w14:paraId="2C6D7AAE" w14:textId="77777777" w:rsidR="00644FE1" w:rsidRPr="00B2387A" w:rsidRDefault="004F764C" w:rsidP="00F12D4F">
                        <w:pPr>
                          <w:tabs>
                            <w:tab w:val="left" w:pos="6240"/>
                          </w:tabs>
                          <w:spacing w:before="20" w:after="20"/>
                          <w:rPr>
                            <w:rFonts w:ascii="Arial" w:hAnsi="Arial" w:cs="Arial"/>
                            <w:color w:val="000000"/>
                            <w:sz w:val="22"/>
                            <w:szCs w:val="22"/>
                            <w:lang w:val="pt-PT"/>
                          </w:rPr>
                        </w:pPr>
                        <w:r w:rsidRPr="00F12D4F">
                          <w:rPr>
                            <w:rFonts w:ascii="Arial" w:hAnsi="Arial" w:cs="Arial"/>
                            <w:color w:val="000000"/>
                            <w:sz w:val="22"/>
                            <w:szCs w:val="22"/>
                            <w:lang w:val="pt-PT"/>
                          </w:rPr>
                          <w:t>Diretor</w:t>
                        </w:r>
                        <w:r w:rsidR="00644FE1" w:rsidRPr="00F12D4F">
                          <w:rPr>
                            <w:rFonts w:ascii="Arial" w:hAnsi="Arial" w:cs="Arial"/>
                            <w:color w:val="000000"/>
                            <w:sz w:val="22"/>
                            <w:szCs w:val="22"/>
                            <w:lang w:val="pt-PT"/>
                          </w:rPr>
                          <w:t xml:space="preserve"> do SIVE</w:t>
                        </w:r>
                        <w:r w:rsidR="00F12D4F" w:rsidRPr="00F12D4F">
                          <w:rPr>
                            <w:rFonts w:ascii="Arial" w:hAnsi="Arial" w:cs="Arial"/>
                            <w:color w:val="000000"/>
                            <w:sz w:val="22"/>
                            <w:szCs w:val="22"/>
                            <w:lang w:val="pt-PT"/>
                          </w:rPr>
                          <w:tab/>
                        </w:r>
                      </w:p>
                    </w:tc>
                  </w:tr>
                </w:tbl>
                <w:p w14:paraId="77D844E1" w14:textId="77777777" w:rsidR="00B44CA1" w:rsidRPr="00B2387A" w:rsidRDefault="00B44CA1" w:rsidP="00B44CA1">
                  <w:pPr>
                    <w:spacing w:before="20" w:after="20"/>
                    <w:rPr>
                      <w:rFonts w:ascii="Arial" w:hAnsi="Arial" w:cs="Arial"/>
                      <w:color w:val="000000"/>
                      <w:sz w:val="22"/>
                      <w:szCs w:val="22"/>
                      <w:lang w:val="pt-PT"/>
                    </w:rPr>
                  </w:pPr>
                </w:p>
              </w:tc>
              <w:tc>
                <w:tcPr>
                  <w:tcW w:w="36" w:type="pct"/>
                  <w:tcBorders>
                    <w:bottom w:val="single" w:sz="4" w:space="0" w:color="BFBFBF" w:themeColor="background1" w:themeShade="BF"/>
                  </w:tcBorders>
                </w:tcPr>
                <w:p w14:paraId="3ED75829" w14:textId="77777777" w:rsidR="00B44CA1" w:rsidRPr="00B2387A" w:rsidRDefault="00B44CA1" w:rsidP="00B44CA1">
                  <w:pPr>
                    <w:spacing w:before="20" w:after="20"/>
                    <w:rPr>
                      <w:rFonts w:ascii="Arial" w:hAnsi="Arial" w:cs="Arial"/>
                      <w:color w:val="000000"/>
                      <w:sz w:val="22"/>
                      <w:szCs w:val="22"/>
                      <w:lang w:val="pt-PT"/>
                    </w:rPr>
                  </w:pPr>
                </w:p>
              </w:tc>
              <w:tc>
                <w:tcPr>
                  <w:tcW w:w="860" w:type="pct"/>
                  <w:tcBorders>
                    <w:bottom w:val="single" w:sz="4" w:space="0" w:color="BFBFBF" w:themeColor="background1" w:themeShade="BF"/>
                  </w:tcBorders>
                  <w:shd w:val="clear" w:color="auto" w:fill="auto"/>
                </w:tcPr>
                <w:p w14:paraId="665DF070" w14:textId="77777777" w:rsidR="00B44CA1" w:rsidRPr="00B2387A" w:rsidRDefault="00B44CA1" w:rsidP="004F764C">
                  <w:pPr>
                    <w:spacing w:before="20" w:after="20"/>
                    <w:rPr>
                      <w:rFonts w:ascii="Arial" w:hAnsi="Arial" w:cs="Arial"/>
                      <w:color w:val="000000"/>
                      <w:sz w:val="22"/>
                      <w:szCs w:val="22"/>
                      <w:lang w:val="pt-PT"/>
                    </w:rPr>
                  </w:pPr>
                  <w:r w:rsidRPr="00B2387A">
                    <w:rPr>
                      <w:rFonts w:ascii="Arial" w:hAnsi="Arial" w:cs="Arial"/>
                      <w:color w:val="000000"/>
                      <w:sz w:val="22"/>
                      <w:szCs w:val="22"/>
                      <w:lang w:val="pt-PT"/>
                    </w:rPr>
                    <w:t xml:space="preserve">Representante </w:t>
                  </w:r>
                  <w:r w:rsidR="004F764C">
                    <w:rPr>
                      <w:rFonts w:ascii="Arial" w:hAnsi="Arial" w:cs="Arial"/>
                      <w:color w:val="000000"/>
                      <w:sz w:val="22"/>
                      <w:szCs w:val="22"/>
                      <w:lang w:val="pt-PT"/>
                    </w:rPr>
                    <w:t>dos diferentes serviços</w:t>
                  </w:r>
                  <w:r w:rsidRPr="00B2387A">
                    <w:rPr>
                      <w:rFonts w:ascii="Arial" w:hAnsi="Arial" w:cs="Arial"/>
                      <w:color w:val="000000"/>
                      <w:sz w:val="22"/>
                      <w:szCs w:val="22"/>
                      <w:lang w:val="pt-PT"/>
                    </w:rPr>
                    <w:t xml:space="preserve">  </w:t>
                  </w:r>
                </w:p>
              </w:tc>
              <w:tc>
                <w:tcPr>
                  <w:tcW w:w="1237" w:type="pct"/>
                  <w:tcBorders>
                    <w:bottom w:val="single" w:sz="4" w:space="0" w:color="BFBFBF" w:themeColor="background1" w:themeShade="BF"/>
                  </w:tcBorders>
                  <w:shd w:val="clear" w:color="auto" w:fill="auto"/>
                </w:tcPr>
                <w:p w14:paraId="3CDDE6D5" w14:textId="77777777" w:rsidR="004F764C" w:rsidRDefault="004F764C" w:rsidP="00F12D4F">
                  <w:pPr>
                    <w:spacing w:before="20" w:after="20"/>
                    <w:rPr>
                      <w:rFonts w:ascii="Arial" w:hAnsi="Arial" w:cs="Arial"/>
                      <w:color w:val="000000"/>
                      <w:sz w:val="22"/>
                      <w:szCs w:val="22"/>
                      <w:lang w:val="pt-PT"/>
                    </w:rPr>
                  </w:pPr>
                </w:p>
                <w:p w14:paraId="27ED53AB" w14:textId="77777777" w:rsidR="004F764C" w:rsidRDefault="004F764C" w:rsidP="00F12D4F">
                  <w:pPr>
                    <w:spacing w:before="20" w:after="20"/>
                    <w:rPr>
                      <w:rFonts w:ascii="Arial" w:hAnsi="Arial" w:cs="Arial"/>
                      <w:color w:val="000000"/>
                      <w:sz w:val="22"/>
                      <w:szCs w:val="22"/>
                      <w:lang w:val="pt-PT"/>
                    </w:rPr>
                  </w:pPr>
                </w:p>
                <w:p w14:paraId="56AF9C3D" w14:textId="77777777" w:rsidR="00B44CA1" w:rsidRPr="00F12D4F" w:rsidRDefault="004F764C" w:rsidP="004F764C">
                  <w:pPr>
                    <w:spacing w:before="20" w:after="20"/>
                    <w:jc w:val="center"/>
                    <w:rPr>
                      <w:rFonts w:ascii="Arial" w:hAnsi="Arial" w:cs="Arial"/>
                      <w:color w:val="000000"/>
                      <w:sz w:val="22"/>
                      <w:szCs w:val="22"/>
                      <w:lang w:val="pt-PT"/>
                    </w:rPr>
                  </w:pPr>
                  <w:r>
                    <w:rPr>
                      <w:rFonts w:ascii="Arial" w:hAnsi="Arial" w:cs="Arial"/>
                      <w:color w:val="000000"/>
                      <w:sz w:val="22"/>
                      <w:szCs w:val="22"/>
                      <w:lang w:val="pt-PT"/>
                    </w:rPr>
                    <w:t>Governo</w:t>
                  </w:r>
                </w:p>
              </w:tc>
              <w:tc>
                <w:tcPr>
                  <w:tcW w:w="674" w:type="pct"/>
                  <w:tcBorders>
                    <w:bottom w:val="single" w:sz="4" w:space="0" w:color="BFBFBF" w:themeColor="background1" w:themeShade="BF"/>
                  </w:tcBorders>
                  <w:shd w:val="clear" w:color="auto" w:fill="auto"/>
                </w:tcPr>
                <w:p w14:paraId="2A09B730" w14:textId="77777777" w:rsidR="00B44CA1" w:rsidRPr="00B2387A" w:rsidRDefault="00B44CA1" w:rsidP="00B44CA1">
                  <w:pPr>
                    <w:spacing w:before="20" w:after="20"/>
                    <w:jc w:val="center"/>
                    <w:rPr>
                      <w:rFonts w:ascii="Arial" w:hAnsi="Arial" w:cs="Arial"/>
                      <w:bCs/>
                      <w:color w:val="000000"/>
                      <w:sz w:val="22"/>
                      <w:szCs w:val="22"/>
                      <w:lang w:val="pt-PT"/>
                    </w:rPr>
                  </w:pPr>
                  <w:r w:rsidRPr="00B2387A">
                    <w:rPr>
                      <w:rFonts w:ascii="Arial" w:hAnsi="Arial" w:cs="Arial"/>
                      <w:bCs/>
                      <w:color w:val="000000"/>
                      <w:sz w:val="22"/>
                      <w:szCs w:val="22"/>
                      <w:lang w:val="pt-PT"/>
                    </w:rPr>
                    <w:t>1/1</w:t>
                  </w:r>
                </w:p>
              </w:tc>
            </w:tr>
            <w:tr w:rsidR="00751B6F" w:rsidRPr="00751B6F" w14:paraId="66E2EA59" w14:textId="77777777" w:rsidTr="0017770F">
              <w:tc>
                <w:tcPr>
                  <w:tcW w:w="2193" w:type="pct"/>
                  <w:gridSpan w:val="2"/>
                  <w:tcBorders>
                    <w:bottom w:val="single" w:sz="4" w:space="0" w:color="BFBFBF" w:themeColor="background1" w:themeShade="BF"/>
                  </w:tcBorders>
                  <w:shd w:val="clear" w:color="auto" w:fill="auto"/>
                </w:tcPr>
                <w:p w14:paraId="2055D3A2" w14:textId="77777777" w:rsidR="00751B6F" w:rsidRPr="00B2387A" w:rsidRDefault="00751B6F" w:rsidP="00B44CA1">
                  <w:pPr>
                    <w:spacing w:before="20" w:after="20"/>
                    <w:rPr>
                      <w:rFonts w:ascii="Arial" w:hAnsi="Arial" w:cs="Arial"/>
                      <w:color w:val="000000"/>
                      <w:sz w:val="22"/>
                      <w:szCs w:val="22"/>
                      <w:lang w:val="pt-PT"/>
                    </w:rPr>
                  </w:pPr>
                  <w:r w:rsidRPr="002D1A07">
                    <w:rPr>
                      <w:rFonts w:ascii="Arial" w:hAnsi="Arial" w:cs="Arial"/>
                      <w:color w:val="000000"/>
                      <w:sz w:val="22"/>
                      <w:szCs w:val="22"/>
                      <w:lang w:val="pt-PT"/>
                    </w:rPr>
                    <w:t>Direção de Serviços de Saúde Reprodu</w:t>
                  </w:r>
                  <w:r>
                    <w:rPr>
                      <w:rFonts w:ascii="Arial" w:hAnsi="Arial" w:cs="Arial"/>
                      <w:color w:val="000000"/>
                      <w:sz w:val="22"/>
                      <w:szCs w:val="22"/>
                      <w:lang w:val="pt-PT"/>
                    </w:rPr>
                    <w:t>tiva</w:t>
                  </w:r>
                </w:p>
              </w:tc>
              <w:tc>
                <w:tcPr>
                  <w:tcW w:w="36" w:type="pct"/>
                  <w:tcBorders>
                    <w:bottom w:val="single" w:sz="4" w:space="0" w:color="BFBFBF" w:themeColor="background1" w:themeShade="BF"/>
                  </w:tcBorders>
                </w:tcPr>
                <w:p w14:paraId="17A4B14A" w14:textId="77777777" w:rsidR="00751B6F" w:rsidRPr="00B2387A" w:rsidRDefault="00751B6F" w:rsidP="00B44CA1">
                  <w:pPr>
                    <w:spacing w:before="20" w:after="20"/>
                    <w:rPr>
                      <w:rFonts w:ascii="Arial" w:hAnsi="Arial" w:cs="Arial"/>
                      <w:color w:val="000000"/>
                      <w:sz w:val="22"/>
                      <w:szCs w:val="22"/>
                      <w:lang w:val="pt-PT"/>
                    </w:rPr>
                  </w:pPr>
                </w:p>
              </w:tc>
              <w:tc>
                <w:tcPr>
                  <w:tcW w:w="860" w:type="pct"/>
                  <w:tcBorders>
                    <w:bottom w:val="single" w:sz="4" w:space="0" w:color="BFBFBF" w:themeColor="background1" w:themeShade="BF"/>
                  </w:tcBorders>
                  <w:shd w:val="clear" w:color="auto" w:fill="auto"/>
                </w:tcPr>
                <w:p w14:paraId="243229A5" w14:textId="77777777" w:rsidR="00751B6F" w:rsidRPr="00B2387A" w:rsidRDefault="00751B6F" w:rsidP="004F764C">
                  <w:pPr>
                    <w:spacing w:before="20" w:after="20"/>
                    <w:rPr>
                      <w:rFonts w:ascii="Arial" w:hAnsi="Arial" w:cs="Arial"/>
                      <w:color w:val="000000"/>
                      <w:sz w:val="22"/>
                      <w:szCs w:val="22"/>
                      <w:lang w:val="pt-PT"/>
                    </w:rPr>
                  </w:pPr>
                </w:p>
              </w:tc>
              <w:tc>
                <w:tcPr>
                  <w:tcW w:w="1237" w:type="pct"/>
                  <w:vMerge w:val="restart"/>
                  <w:shd w:val="clear" w:color="auto" w:fill="auto"/>
                </w:tcPr>
                <w:p w14:paraId="3374568A" w14:textId="77777777" w:rsidR="00751B6F" w:rsidRDefault="00751B6F" w:rsidP="00F12D4F">
                  <w:pPr>
                    <w:spacing w:before="20" w:after="20"/>
                    <w:rPr>
                      <w:rFonts w:ascii="Arial" w:hAnsi="Arial" w:cs="Arial"/>
                      <w:color w:val="000000"/>
                      <w:sz w:val="22"/>
                      <w:szCs w:val="22"/>
                      <w:lang w:val="pt-PT"/>
                    </w:rPr>
                  </w:pPr>
                  <w:r w:rsidRPr="00B2387A">
                    <w:rPr>
                      <w:rFonts w:ascii="Arial" w:hAnsi="Arial" w:cs="Arial"/>
                      <w:color w:val="000000"/>
                      <w:sz w:val="22"/>
                      <w:szCs w:val="22"/>
                      <w:lang w:val="pt-PT"/>
                    </w:rPr>
                    <w:t xml:space="preserve"> </w:t>
                  </w:r>
                </w:p>
                <w:p w14:paraId="1128BD6F" w14:textId="77777777" w:rsidR="00751B6F" w:rsidRDefault="00751B6F" w:rsidP="00F12D4F">
                  <w:pPr>
                    <w:spacing w:before="20" w:after="20"/>
                    <w:rPr>
                      <w:rFonts w:ascii="Arial" w:hAnsi="Arial" w:cs="Arial"/>
                      <w:color w:val="000000"/>
                      <w:sz w:val="22"/>
                      <w:szCs w:val="22"/>
                      <w:lang w:val="pt-PT"/>
                    </w:rPr>
                  </w:pPr>
                </w:p>
                <w:p w14:paraId="62F801DF" w14:textId="77777777" w:rsidR="00751B6F" w:rsidRDefault="00751B6F" w:rsidP="004F764C">
                  <w:pPr>
                    <w:spacing w:before="20" w:after="20"/>
                    <w:jc w:val="center"/>
                    <w:rPr>
                      <w:rFonts w:ascii="Arial" w:hAnsi="Arial" w:cs="Arial"/>
                      <w:color w:val="000000"/>
                      <w:sz w:val="22"/>
                      <w:szCs w:val="22"/>
                      <w:lang w:val="pt-PT"/>
                    </w:rPr>
                  </w:pPr>
                  <w:r>
                    <w:rPr>
                      <w:rFonts w:ascii="Arial" w:hAnsi="Arial" w:cs="Arial"/>
                      <w:color w:val="000000"/>
                      <w:sz w:val="22"/>
                      <w:szCs w:val="22"/>
                      <w:lang w:val="pt-PT"/>
                    </w:rPr>
                    <w:t>Governo</w:t>
                  </w:r>
                </w:p>
              </w:tc>
              <w:tc>
                <w:tcPr>
                  <w:tcW w:w="674" w:type="pct"/>
                  <w:tcBorders>
                    <w:bottom w:val="single" w:sz="4" w:space="0" w:color="BFBFBF" w:themeColor="background1" w:themeShade="BF"/>
                  </w:tcBorders>
                  <w:shd w:val="clear" w:color="auto" w:fill="auto"/>
                </w:tcPr>
                <w:p w14:paraId="5F6CAAD7" w14:textId="77777777" w:rsidR="00751B6F" w:rsidRPr="00B2387A" w:rsidRDefault="00751B6F" w:rsidP="00B44CA1">
                  <w:pPr>
                    <w:spacing w:before="20" w:after="20"/>
                    <w:jc w:val="center"/>
                    <w:rPr>
                      <w:rFonts w:ascii="Arial" w:hAnsi="Arial" w:cs="Arial"/>
                      <w:bCs/>
                      <w:color w:val="000000"/>
                      <w:sz w:val="22"/>
                      <w:szCs w:val="22"/>
                      <w:lang w:val="pt-PT"/>
                    </w:rPr>
                  </w:pPr>
                </w:p>
              </w:tc>
            </w:tr>
            <w:tr w:rsidR="00751B6F" w:rsidRPr="00B2387A" w14:paraId="3A2A88CE" w14:textId="77777777" w:rsidTr="004F764C">
              <w:tc>
                <w:tcPr>
                  <w:tcW w:w="2193" w:type="pct"/>
                  <w:gridSpan w:val="2"/>
                  <w:tcBorders>
                    <w:bottom w:val="single" w:sz="4" w:space="0" w:color="BFBFBF" w:themeColor="background1" w:themeShade="BF"/>
                  </w:tcBorders>
                  <w:shd w:val="clear" w:color="auto" w:fill="auto"/>
                </w:tcPr>
                <w:p w14:paraId="2A4535EB" w14:textId="77777777" w:rsidR="00751B6F" w:rsidRPr="00B2387A" w:rsidRDefault="00751B6F" w:rsidP="00B44CA1">
                  <w:pPr>
                    <w:spacing w:before="20" w:after="20"/>
                    <w:rPr>
                      <w:rFonts w:ascii="Arial" w:hAnsi="Arial" w:cs="Arial"/>
                      <w:color w:val="000000"/>
                      <w:sz w:val="22"/>
                      <w:szCs w:val="22"/>
                      <w:lang w:val="pt-PT"/>
                    </w:rPr>
                  </w:pPr>
                  <w:r w:rsidRPr="00B2387A">
                    <w:rPr>
                      <w:rFonts w:ascii="Arial" w:hAnsi="Arial" w:cs="Arial"/>
                      <w:sz w:val="22"/>
                      <w:szCs w:val="22"/>
                      <w:lang w:val="pt-PT"/>
                    </w:rPr>
                    <w:t>Projeto Saúde Badim (PSB)</w:t>
                  </w:r>
                </w:p>
              </w:tc>
              <w:tc>
                <w:tcPr>
                  <w:tcW w:w="36" w:type="pct"/>
                  <w:tcBorders>
                    <w:bottom w:val="single" w:sz="4" w:space="0" w:color="BFBFBF" w:themeColor="background1" w:themeShade="BF"/>
                  </w:tcBorders>
                </w:tcPr>
                <w:p w14:paraId="3C324D31" w14:textId="77777777" w:rsidR="00751B6F" w:rsidRPr="00B2387A" w:rsidRDefault="00751B6F" w:rsidP="00B44CA1">
                  <w:pPr>
                    <w:spacing w:before="20" w:after="20"/>
                    <w:rPr>
                      <w:rFonts w:ascii="Arial" w:hAnsi="Arial" w:cs="Arial"/>
                      <w:color w:val="000000"/>
                      <w:sz w:val="22"/>
                      <w:szCs w:val="22"/>
                      <w:lang w:val="pt-PT"/>
                    </w:rPr>
                  </w:pPr>
                </w:p>
              </w:tc>
              <w:tc>
                <w:tcPr>
                  <w:tcW w:w="860" w:type="pct"/>
                  <w:tcBorders>
                    <w:bottom w:val="single" w:sz="4" w:space="0" w:color="BFBFBF" w:themeColor="background1" w:themeShade="BF"/>
                  </w:tcBorders>
                  <w:shd w:val="clear" w:color="auto" w:fill="auto"/>
                </w:tcPr>
                <w:p w14:paraId="70C81BF4" w14:textId="77777777" w:rsidR="00751B6F" w:rsidRPr="00B2387A" w:rsidRDefault="00751B6F" w:rsidP="00B44CA1">
                  <w:pPr>
                    <w:spacing w:before="20" w:after="20"/>
                    <w:rPr>
                      <w:rFonts w:ascii="Arial" w:hAnsi="Arial" w:cs="Arial"/>
                      <w:color w:val="000000"/>
                      <w:sz w:val="22"/>
                      <w:szCs w:val="22"/>
                      <w:lang w:val="pt-PT"/>
                    </w:rPr>
                  </w:pPr>
                </w:p>
              </w:tc>
              <w:tc>
                <w:tcPr>
                  <w:tcW w:w="1237" w:type="pct"/>
                  <w:vMerge/>
                  <w:shd w:val="clear" w:color="auto" w:fill="auto"/>
                </w:tcPr>
                <w:p w14:paraId="47E54099" w14:textId="77777777" w:rsidR="00751B6F" w:rsidRPr="00B2387A" w:rsidRDefault="00751B6F" w:rsidP="004F764C">
                  <w:pPr>
                    <w:spacing w:before="20" w:after="20"/>
                    <w:jc w:val="center"/>
                    <w:rPr>
                      <w:rFonts w:ascii="Arial" w:hAnsi="Arial" w:cs="Arial"/>
                      <w:bCs/>
                      <w:color w:val="000000"/>
                      <w:sz w:val="22"/>
                      <w:szCs w:val="22"/>
                      <w:lang w:val="pt-PT"/>
                    </w:rPr>
                  </w:pPr>
                </w:p>
              </w:tc>
              <w:tc>
                <w:tcPr>
                  <w:tcW w:w="674" w:type="pct"/>
                  <w:tcBorders>
                    <w:bottom w:val="single" w:sz="4" w:space="0" w:color="BFBFBF" w:themeColor="background1" w:themeShade="BF"/>
                  </w:tcBorders>
                  <w:shd w:val="clear" w:color="auto" w:fill="auto"/>
                </w:tcPr>
                <w:p w14:paraId="40EC0938" w14:textId="77777777" w:rsidR="00751B6F" w:rsidRPr="00B2387A" w:rsidRDefault="00751B6F" w:rsidP="00B44CA1">
                  <w:pPr>
                    <w:spacing w:before="20" w:after="20"/>
                    <w:jc w:val="center"/>
                    <w:rPr>
                      <w:rFonts w:ascii="Arial" w:hAnsi="Arial" w:cs="Arial"/>
                      <w:bCs/>
                      <w:color w:val="000000"/>
                      <w:sz w:val="22"/>
                      <w:szCs w:val="22"/>
                      <w:lang w:val="pt-PT"/>
                    </w:rPr>
                  </w:pPr>
                </w:p>
              </w:tc>
            </w:tr>
            <w:tr w:rsidR="00751B6F" w:rsidRPr="00B2387A" w14:paraId="7D589D2D" w14:textId="77777777" w:rsidTr="004F764C">
              <w:tc>
                <w:tcPr>
                  <w:tcW w:w="2193" w:type="pct"/>
                  <w:gridSpan w:val="2"/>
                  <w:tcBorders>
                    <w:bottom w:val="single" w:sz="4" w:space="0" w:color="BFBFBF" w:themeColor="background1" w:themeShade="BF"/>
                  </w:tcBorders>
                  <w:shd w:val="clear" w:color="auto" w:fill="auto"/>
                </w:tcPr>
                <w:p w14:paraId="0CCF0A0D" w14:textId="77777777" w:rsidR="00751B6F" w:rsidRPr="00B2387A" w:rsidRDefault="00751B6F" w:rsidP="00644FE1">
                  <w:pPr>
                    <w:spacing w:before="20" w:after="20"/>
                    <w:rPr>
                      <w:rFonts w:ascii="Arial" w:hAnsi="Arial" w:cs="Arial"/>
                      <w:color w:val="000000"/>
                      <w:sz w:val="22"/>
                      <w:szCs w:val="22"/>
                      <w:lang w:val="pt-PT"/>
                    </w:rPr>
                  </w:pPr>
                  <w:r w:rsidRPr="00B2387A">
                    <w:rPr>
                      <w:rFonts w:ascii="Arial" w:hAnsi="Arial" w:cs="Arial"/>
                      <w:color w:val="000000"/>
                      <w:sz w:val="22"/>
                      <w:szCs w:val="22"/>
                      <w:lang w:val="pt-PT"/>
                    </w:rPr>
                    <w:t>Ministério das Finanças </w:t>
                  </w:r>
                </w:p>
              </w:tc>
              <w:tc>
                <w:tcPr>
                  <w:tcW w:w="36" w:type="pct"/>
                  <w:tcBorders>
                    <w:bottom w:val="single" w:sz="4" w:space="0" w:color="BFBFBF" w:themeColor="background1" w:themeShade="BF"/>
                  </w:tcBorders>
                </w:tcPr>
                <w:p w14:paraId="7DC14593" w14:textId="77777777" w:rsidR="00751B6F" w:rsidRPr="00B2387A" w:rsidRDefault="00751B6F" w:rsidP="00644FE1">
                  <w:pPr>
                    <w:spacing w:before="20" w:after="20"/>
                    <w:rPr>
                      <w:rFonts w:ascii="Arial" w:hAnsi="Arial" w:cs="Arial"/>
                      <w:color w:val="000000"/>
                      <w:sz w:val="22"/>
                      <w:szCs w:val="22"/>
                      <w:lang w:val="pt-PT"/>
                    </w:rPr>
                  </w:pPr>
                </w:p>
              </w:tc>
              <w:tc>
                <w:tcPr>
                  <w:tcW w:w="860" w:type="pct"/>
                  <w:tcBorders>
                    <w:bottom w:val="single" w:sz="4" w:space="0" w:color="BFBFBF" w:themeColor="background1" w:themeShade="BF"/>
                  </w:tcBorders>
                  <w:shd w:val="clear" w:color="auto" w:fill="auto"/>
                </w:tcPr>
                <w:p w14:paraId="7A9702B9" w14:textId="77777777" w:rsidR="00751B6F" w:rsidRPr="00B2387A" w:rsidRDefault="00751B6F" w:rsidP="00644FE1">
                  <w:pPr>
                    <w:spacing w:before="20" w:after="20"/>
                    <w:rPr>
                      <w:rFonts w:ascii="Arial" w:hAnsi="Arial" w:cs="Arial"/>
                      <w:color w:val="000000"/>
                      <w:sz w:val="22"/>
                      <w:szCs w:val="22"/>
                      <w:lang w:val="pt-PT"/>
                    </w:rPr>
                  </w:pPr>
                </w:p>
              </w:tc>
              <w:tc>
                <w:tcPr>
                  <w:tcW w:w="1237" w:type="pct"/>
                  <w:vMerge/>
                  <w:shd w:val="clear" w:color="auto" w:fill="auto"/>
                </w:tcPr>
                <w:p w14:paraId="0E5069D2" w14:textId="77777777" w:rsidR="00751B6F" w:rsidRPr="00B2387A" w:rsidRDefault="00751B6F" w:rsidP="00F12D4F">
                  <w:pPr>
                    <w:spacing w:before="20" w:after="20"/>
                    <w:rPr>
                      <w:rFonts w:ascii="Arial" w:hAnsi="Arial" w:cs="Arial"/>
                      <w:bCs/>
                      <w:color w:val="000000"/>
                      <w:sz w:val="22"/>
                      <w:szCs w:val="22"/>
                      <w:lang w:val="pt-PT"/>
                    </w:rPr>
                  </w:pPr>
                </w:p>
              </w:tc>
              <w:tc>
                <w:tcPr>
                  <w:tcW w:w="674" w:type="pct"/>
                  <w:tcBorders>
                    <w:bottom w:val="single" w:sz="4" w:space="0" w:color="BFBFBF" w:themeColor="background1" w:themeShade="BF"/>
                  </w:tcBorders>
                  <w:shd w:val="clear" w:color="auto" w:fill="auto"/>
                </w:tcPr>
                <w:p w14:paraId="3DF86572" w14:textId="77777777" w:rsidR="00751B6F" w:rsidRPr="00B2387A" w:rsidRDefault="00751B6F" w:rsidP="00644FE1">
                  <w:pPr>
                    <w:spacing w:before="20" w:after="20"/>
                    <w:jc w:val="center"/>
                    <w:rPr>
                      <w:rFonts w:ascii="Arial" w:hAnsi="Arial" w:cs="Arial"/>
                      <w:bCs/>
                      <w:color w:val="000000"/>
                      <w:sz w:val="22"/>
                      <w:szCs w:val="22"/>
                      <w:lang w:val="pt-PT"/>
                    </w:rPr>
                  </w:pPr>
                </w:p>
              </w:tc>
            </w:tr>
            <w:tr w:rsidR="00751B6F" w:rsidRPr="00DA6A64" w14:paraId="49C28FA1" w14:textId="77777777" w:rsidTr="004F764C">
              <w:tc>
                <w:tcPr>
                  <w:tcW w:w="2193" w:type="pct"/>
                  <w:gridSpan w:val="2"/>
                  <w:tcBorders>
                    <w:bottom w:val="single" w:sz="4" w:space="0" w:color="BFBFBF" w:themeColor="background1" w:themeShade="BF"/>
                  </w:tcBorders>
                  <w:shd w:val="clear" w:color="auto" w:fill="auto"/>
                </w:tcPr>
                <w:p w14:paraId="4B92D496" w14:textId="77777777" w:rsidR="00751B6F" w:rsidRPr="00B2387A" w:rsidRDefault="00751B6F" w:rsidP="00F12D4F">
                  <w:pPr>
                    <w:spacing w:before="20" w:after="20"/>
                    <w:rPr>
                      <w:rFonts w:ascii="Arial" w:hAnsi="Arial" w:cs="Arial"/>
                      <w:color w:val="000000"/>
                      <w:sz w:val="22"/>
                      <w:szCs w:val="22"/>
                      <w:lang w:val="pt-PT"/>
                    </w:rPr>
                  </w:pPr>
                  <w:r w:rsidRPr="00B2387A">
                    <w:rPr>
                      <w:rFonts w:ascii="Arial" w:hAnsi="Arial" w:cs="Arial"/>
                      <w:color w:val="000000"/>
                      <w:sz w:val="22"/>
                      <w:szCs w:val="22"/>
                      <w:lang w:val="pt-PT"/>
                    </w:rPr>
                    <w:t>Ministério da Administração Territorial</w:t>
                  </w:r>
                  <w:r>
                    <w:rPr>
                      <w:rFonts w:ascii="Arial" w:hAnsi="Arial" w:cs="Arial"/>
                      <w:color w:val="000000"/>
                      <w:sz w:val="22"/>
                      <w:szCs w:val="22"/>
                      <w:lang w:val="pt-PT"/>
                    </w:rPr>
                    <w:t xml:space="preserve"> e Poder Local</w:t>
                  </w:r>
                </w:p>
              </w:tc>
              <w:tc>
                <w:tcPr>
                  <w:tcW w:w="36" w:type="pct"/>
                  <w:tcBorders>
                    <w:bottom w:val="single" w:sz="4" w:space="0" w:color="BFBFBF" w:themeColor="background1" w:themeShade="BF"/>
                  </w:tcBorders>
                </w:tcPr>
                <w:p w14:paraId="5AF26777" w14:textId="77777777" w:rsidR="00751B6F" w:rsidRPr="00B2387A" w:rsidRDefault="00751B6F" w:rsidP="00F12D4F">
                  <w:pPr>
                    <w:spacing w:before="20" w:after="20"/>
                    <w:rPr>
                      <w:rFonts w:ascii="Arial" w:hAnsi="Arial" w:cs="Arial"/>
                      <w:color w:val="000000"/>
                      <w:sz w:val="22"/>
                      <w:szCs w:val="22"/>
                      <w:lang w:val="pt-PT"/>
                    </w:rPr>
                  </w:pPr>
                </w:p>
              </w:tc>
              <w:tc>
                <w:tcPr>
                  <w:tcW w:w="860" w:type="pct"/>
                  <w:tcBorders>
                    <w:bottom w:val="single" w:sz="4" w:space="0" w:color="BFBFBF" w:themeColor="background1" w:themeShade="BF"/>
                  </w:tcBorders>
                  <w:shd w:val="clear" w:color="auto" w:fill="auto"/>
                </w:tcPr>
                <w:p w14:paraId="20782C6E" w14:textId="77777777" w:rsidR="00751B6F" w:rsidRPr="00B2387A" w:rsidRDefault="00751B6F" w:rsidP="00F12D4F">
                  <w:pPr>
                    <w:spacing w:before="20" w:after="20"/>
                    <w:rPr>
                      <w:rFonts w:ascii="Arial" w:hAnsi="Arial" w:cs="Arial"/>
                      <w:color w:val="000000"/>
                      <w:sz w:val="22"/>
                      <w:szCs w:val="22"/>
                      <w:lang w:val="pt-PT"/>
                    </w:rPr>
                  </w:pPr>
                </w:p>
              </w:tc>
              <w:tc>
                <w:tcPr>
                  <w:tcW w:w="1237" w:type="pct"/>
                  <w:vMerge/>
                  <w:shd w:val="clear" w:color="auto" w:fill="auto"/>
                </w:tcPr>
                <w:p w14:paraId="3D4D3687" w14:textId="77777777" w:rsidR="00751B6F" w:rsidRPr="00B2387A" w:rsidRDefault="00751B6F" w:rsidP="00F12D4F">
                  <w:pPr>
                    <w:spacing w:before="20" w:after="20"/>
                    <w:rPr>
                      <w:rFonts w:ascii="Arial" w:hAnsi="Arial" w:cs="Arial"/>
                      <w:color w:val="000000"/>
                      <w:sz w:val="22"/>
                      <w:szCs w:val="22"/>
                      <w:lang w:val="pt-PT"/>
                    </w:rPr>
                  </w:pPr>
                </w:p>
              </w:tc>
              <w:tc>
                <w:tcPr>
                  <w:tcW w:w="674" w:type="pct"/>
                  <w:tcBorders>
                    <w:bottom w:val="single" w:sz="4" w:space="0" w:color="BFBFBF" w:themeColor="background1" w:themeShade="BF"/>
                  </w:tcBorders>
                  <w:shd w:val="clear" w:color="auto" w:fill="auto"/>
                </w:tcPr>
                <w:p w14:paraId="5631A638" w14:textId="77777777" w:rsidR="00751B6F" w:rsidRPr="00B2387A" w:rsidRDefault="00751B6F" w:rsidP="00F12D4F">
                  <w:pPr>
                    <w:spacing w:before="20" w:after="20"/>
                    <w:jc w:val="center"/>
                    <w:rPr>
                      <w:rFonts w:ascii="Arial" w:hAnsi="Arial" w:cs="Arial"/>
                      <w:bCs/>
                      <w:color w:val="000000"/>
                      <w:sz w:val="22"/>
                      <w:szCs w:val="22"/>
                      <w:lang w:val="pt-PT"/>
                    </w:rPr>
                  </w:pPr>
                </w:p>
              </w:tc>
            </w:tr>
            <w:tr w:rsidR="00751B6F" w:rsidRPr="00B2387A" w14:paraId="57DE6FF0" w14:textId="77777777" w:rsidTr="004F764C">
              <w:tc>
                <w:tcPr>
                  <w:tcW w:w="2193" w:type="pct"/>
                  <w:gridSpan w:val="2"/>
                  <w:tcBorders>
                    <w:bottom w:val="single" w:sz="4" w:space="0" w:color="BFBFBF" w:themeColor="background1" w:themeShade="BF"/>
                  </w:tcBorders>
                  <w:shd w:val="clear" w:color="auto" w:fill="auto"/>
                </w:tcPr>
                <w:p w14:paraId="480CF2CC" w14:textId="77777777" w:rsidR="00751B6F" w:rsidRPr="00B2387A" w:rsidRDefault="00751B6F" w:rsidP="00F12D4F">
                  <w:pPr>
                    <w:spacing w:before="20" w:after="20"/>
                    <w:rPr>
                      <w:rFonts w:ascii="Arial" w:hAnsi="Arial" w:cs="Arial"/>
                      <w:color w:val="000000"/>
                      <w:sz w:val="22"/>
                      <w:szCs w:val="22"/>
                      <w:lang w:val="pt-PT"/>
                    </w:rPr>
                  </w:pPr>
                  <w:r>
                    <w:rPr>
                      <w:rFonts w:ascii="Arial" w:hAnsi="Arial" w:cs="Arial"/>
                      <w:color w:val="000000"/>
                      <w:sz w:val="22"/>
                      <w:szCs w:val="22"/>
                      <w:lang w:val="pt-PT"/>
                    </w:rPr>
                    <w:t>Ministério de Comunicação Social</w:t>
                  </w:r>
                </w:p>
              </w:tc>
              <w:tc>
                <w:tcPr>
                  <w:tcW w:w="36" w:type="pct"/>
                  <w:tcBorders>
                    <w:bottom w:val="single" w:sz="4" w:space="0" w:color="BFBFBF" w:themeColor="background1" w:themeShade="BF"/>
                  </w:tcBorders>
                </w:tcPr>
                <w:p w14:paraId="33CB57BF" w14:textId="77777777" w:rsidR="00751B6F" w:rsidRPr="00B2387A" w:rsidRDefault="00751B6F" w:rsidP="00F12D4F">
                  <w:pPr>
                    <w:spacing w:before="20" w:after="20"/>
                    <w:rPr>
                      <w:rFonts w:ascii="Arial" w:hAnsi="Arial" w:cs="Arial"/>
                      <w:color w:val="000000"/>
                      <w:sz w:val="22"/>
                      <w:szCs w:val="22"/>
                      <w:lang w:val="pt-PT"/>
                    </w:rPr>
                  </w:pPr>
                </w:p>
              </w:tc>
              <w:tc>
                <w:tcPr>
                  <w:tcW w:w="860" w:type="pct"/>
                  <w:tcBorders>
                    <w:bottom w:val="single" w:sz="4" w:space="0" w:color="BFBFBF" w:themeColor="background1" w:themeShade="BF"/>
                  </w:tcBorders>
                  <w:shd w:val="clear" w:color="auto" w:fill="auto"/>
                </w:tcPr>
                <w:p w14:paraId="1AF219D9" w14:textId="77777777" w:rsidR="00751B6F" w:rsidRPr="00B2387A" w:rsidRDefault="00751B6F" w:rsidP="00F12D4F">
                  <w:pPr>
                    <w:spacing w:before="20" w:after="20"/>
                    <w:rPr>
                      <w:rFonts w:ascii="Arial" w:hAnsi="Arial" w:cs="Arial"/>
                      <w:color w:val="000000"/>
                      <w:sz w:val="22"/>
                      <w:szCs w:val="22"/>
                      <w:lang w:val="pt-PT"/>
                    </w:rPr>
                  </w:pPr>
                </w:p>
              </w:tc>
              <w:tc>
                <w:tcPr>
                  <w:tcW w:w="1237" w:type="pct"/>
                  <w:vMerge/>
                  <w:tcBorders>
                    <w:bottom w:val="single" w:sz="4" w:space="0" w:color="BFBFBF" w:themeColor="background1" w:themeShade="BF"/>
                  </w:tcBorders>
                  <w:shd w:val="clear" w:color="auto" w:fill="auto"/>
                </w:tcPr>
                <w:p w14:paraId="54D65D0B" w14:textId="77777777" w:rsidR="00751B6F" w:rsidRPr="00B2387A" w:rsidRDefault="00751B6F" w:rsidP="00F12D4F">
                  <w:pPr>
                    <w:spacing w:before="20" w:after="20"/>
                    <w:rPr>
                      <w:rFonts w:ascii="Arial" w:hAnsi="Arial" w:cs="Arial"/>
                      <w:color w:val="000000"/>
                      <w:sz w:val="22"/>
                      <w:szCs w:val="22"/>
                      <w:lang w:val="pt-PT"/>
                    </w:rPr>
                  </w:pPr>
                </w:p>
              </w:tc>
              <w:tc>
                <w:tcPr>
                  <w:tcW w:w="674" w:type="pct"/>
                  <w:tcBorders>
                    <w:bottom w:val="single" w:sz="4" w:space="0" w:color="BFBFBF" w:themeColor="background1" w:themeShade="BF"/>
                  </w:tcBorders>
                  <w:shd w:val="clear" w:color="auto" w:fill="auto"/>
                </w:tcPr>
                <w:p w14:paraId="3EBC4637" w14:textId="77777777" w:rsidR="00751B6F" w:rsidRPr="00B2387A" w:rsidRDefault="00751B6F" w:rsidP="00F12D4F">
                  <w:pPr>
                    <w:spacing w:before="20" w:after="20"/>
                    <w:jc w:val="center"/>
                    <w:rPr>
                      <w:rFonts w:ascii="Arial" w:hAnsi="Arial" w:cs="Arial"/>
                      <w:bCs/>
                      <w:color w:val="000000"/>
                      <w:sz w:val="22"/>
                      <w:szCs w:val="22"/>
                      <w:lang w:val="pt-PT"/>
                    </w:rPr>
                  </w:pPr>
                </w:p>
              </w:tc>
            </w:tr>
            <w:tr w:rsidR="00F12D4F" w:rsidRPr="00DA6A64" w14:paraId="07B78CA8" w14:textId="77777777" w:rsidTr="004F764C">
              <w:tc>
                <w:tcPr>
                  <w:tcW w:w="2193" w:type="pct"/>
                  <w:gridSpan w:val="2"/>
                  <w:tcBorders>
                    <w:bottom w:val="single" w:sz="4" w:space="0" w:color="BFBFBF" w:themeColor="background1" w:themeShade="BF"/>
                  </w:tcBorders>
                  <w:shd w:val="clear" w:color="auto" w:fill="auto"/>
                </w:tcPr>
                <w:p w14:paraId="0B7940BA" w14:textId="77777777" w:rsidR="00F12D4F" w:rsidRPr="00B2387A" w:rsidRDefault="00F12D4F" w:rsidP="00F12D4F">
                  <w:pPr>
                    <w:spacing w:before="20" w:after="20"/>
                    <w:rPr>
                      <w:rFonts w:ascii="Arial" w:hAnsi="Arial" w:cs="Arial"/>
                      <w:color w:val="000000"/>
                      <w:sz w:val="22"/>
                      <w:szCs w:val="22"/>
                      <w:lang w:val="pt-PT"/>
                    </w:rPr>
                  </w:pPr>
                  <w:r>
                    <w:rPr>
                      <w:rFonts w:ascii="Arial" w:hAnsi="Arial" w:cs="Arial"/>
                      <w:color w:val="000000"/>
                      <w:sz w:val="22"/>
                      <w:szCs w:val="22"/>
                      <w:lang w:val="pt-PT"/>
                    </w:rPr>
                    <w:lastRenderedPageBreak/>
                    <w:t>ANP</w:t>
                  </w:r>
                </w:p>
              </w:tc>
              <w:tc>
                <w:tcPr>
                  <w:tcW w:w="36" w:type="pct"/>
                  <w:tcBorders>
                    <w:bottom w:val="single" w:sz="4" w:space="0" w:color="BFBFBF" w:themeColor="background1" w:themeShade="BF"/>
                  </w:tcBorders>
                </w:tcPr>
                <w:p w14:paraId="45B4E0AF" w14:textId="77777777" w:rsidR="00F12D4F" w:rsidRPr="00B2387A" w:rsidRDefault="00F12D4F" w:rsidP="00F12D4F">
                  <w:pPr>
                    <w:spacing w:before="20" w:after="20"/>
                    <w:rPr>
                      <w:rFonts w:ascii="Arial" w:hAnsi="Arial" w:cs="Arial"/>
                      <w:color w:val="000000"/>
                      <w:sz w:val="22"/>
                      <w:szCs w:val="22"/>
                      <w:lang w:val="pt-PT"/>
                    </w:rPr>
                  </w:pPr>
                </w:p>
              </w:tc>
              <w:tc>
                <w:tcPr>
                  <w:tcW w:w="860" w:type="pct"/>
                  <w:tcBorders>
                    <w:bottom w:val="single" w:sz="4" w:space="0" w:color="BFBFBF" w:themeColor="background1" w:themeShade="BF"/>
                  </w:tcBorders>
                  <w:shd w:val="clear" w:color="auto" w:fill="auto"/>
                </w:tcPr>
                <w:p w14:paraId="471C6D7E" w14:textId="77777777" w:rsidR="00F12D4F" w:rsidRPr="00B2387A" w:rsidRDefault="00F12D4F" w:rsidP="00F12D4F">
                  <w:pPr>
                    <w:spacing w:before="20" w:after="20"/>
                    <w:rPr>
                      <w:rFonts w:ascii="Arial" w:hAnsi="Arial" w:cs="Arial"/>
                      <w:color w:val="000000"/>
                      <w:sz w:val="22"/>
                      <w:szCs w:val="22"/>
                      <w:lang w:val="pt-PT"/>
                    </w:rPr>
                  </w:pPr>
                </w:p>
              </w:tc>
              <w:tc>
                <w:tcPr>
                  <w:tcW w:w="1237" w:type="pct"/>
                  <w:tcBorders>
                    <w:bottom w:val="single" w:sz="4" w:space="0" w:color="BFBFBF" w:themeColor="background1" w:themeShade="BF"/>
                  </w:tcBorders>
                  <w:shd w:val="clear" w:color="auto" w:fill="auto"/>
                </w:tcPr>
                <w:p w14:paraId="28A16566" w14:textId="77777777" w:rsidR="00F12D4F" w:rsidRPr="00B2387A" w:rsidRDefault="00751B6F" w:rsidP="00F12D4F">
                  <w:pPr>
                    <w:spacing w:before="20" w:after="20"/>
                    <w:rPr>
                      <w:rFonts w:ascii="Arial" w:hAnsi="Arial" w:cs="Arial"/>
                      <w:color w:val="000000"/>
                      <w:sz w:val="22"/>
                      <w:szCs w:val="22"/>
                      <w:lang w:val="pt-PT"/>
                    </w:rPr>
                  </w:pPr>
                  <w:r w:rsidRPr="002D1A07">
                    <w:rPr>
                      <w:rFonts w:ascii="Arial" w:hAnsi="Arial" w:cs="Arial"/>
                      <w:color w:val="000000"/>
                      <w:sz w:val="22"/>
                      <w:szCs w:val="22"/>
                      <w:lang w:val="pt-PT"/>
                    </w:rPr>
                    <w:t>Comissão Especializada para Ação Social</w:t>
                  </w:r>
                </w:p>
              </w:tc>
              <w:tc>
                <w:tcPr>
                  <w:tcW w:w="674" w:type="pct"/>
                  <w:tcBorders>
                    <w:bottom w:val="single" w:sz="4" w:space="0" w:color="BFBFBF" w:themeColor="background1" w:themeShade="BF"/>
                  </w:tcBorders>
                  <w:shd w:val="clear" w:color="auto" w:fill="auto"/>
                </w:tcPr>
                <w:p w14:paraId="52BBBFBD" w14:textId="77777777" w:rsidR="00F12D4F" w:rsidRPr="00B2387A" w:rsidRDefault="00F12D4F" w:rsidP="00F12D4F">
                  <w:pPr>
                    <w:spacing w:before="20" w:after="20"/>
                    <w:jc w:val="center"/>
                    <w:rPr>
                      <w:rFonts w:ascii="Arial" w:hAnsi="Arial" w:cs="Arial"/>
                      <w:bCs/>
                      <w:color w:val="000000"/>
                      <w:sz w:val="22"/>
                      <w:szCs w:val="22"/>
                      <w:lang w:val="pt-PT"/>
                    </w:rPr>
                  </w:pPr>
                </w:p>
              </w:tc>
            </w:tr>
            <w:tr w:rsidR="004F764C" w:rsidRPr="004F764C" w14:paraId="59C385E0" w14:textId="77777777" w:rsidTr="004F764C">
              <w:tc>
                <w:tcPr>
                  <w:tcW w:w="2193" w:type="pct"/>
                  <w:gridSpan w:val="2"/>
                  <w:tcBorders>
                    <w:bottom w:val="single" w:sz="4" w:space="0" w:color="BFBFBF" w:themeColor="background1" w:themeShade="BF"/>
                  </w:tcBorders>
                  <w:shd w:val="clear" w:color="auto" w:fill="auto"/>
                </w:tcPr>
                <w:p w14:paraId="279BB817" w14:textId="77777777" w:rsidR="004F764C" w:rsidRPr="00F12D4F" w:rsidRDefault="004F764C" w:rsidP="00F12D4F">
                  <w:pPr>
                    <w:spacing w:before="20" w:after="20"/>
                    <w:rPr>
                      <w:rFonts w:ascii="Arial" w:hAnsi="Arial" w:cs="Arial"/>
                      <w:color w:val="000000"/>
                      <w:sz w:val="22"/>
                      <w:szCs w:val="22"/>
                      <w:lang w:val="pt-PT"/>
                    </w:rPr>
                  </w:pPr>
                  <w:r>
                    <w:rPr>
                      <w:rFonts w:ascii="Arial" w:hAnsi="Arial" w:cs="Arial"/>
                      <w:color w:val="000000"/>
                      <w:sz w:val="22"/>
                      <w:szCs w:val="22"/>
                      <w:lang w:val="pt-PT"/>
                    </w:rPr>
                    <w:t>Alta Comissaria</w:t>
                  </w:r>
                </w:p>
              </w:tc>
              <w:tc>
                <w:tcPr>
                  <w:tcW w:w="36" w:type="pct"/>
                  <w:tcBorders>
                    <w:bottom w:val="single" w:sz="4" w:space="0" w:color="BFBFBF" w:themeColor="background1" w:themeShade="BF"/>
                  </w:tcBorders>
                </w:tcPr>
                <w:p w14:paraId="1BF20088" w14:textId="77777777" w:rsidR="004F764C" w:rsidRPr="00B2387A" w:rsidRDefault="004F764C" w:rsidP="00F12D4F">
                  <w:pPr>
                    <w:spacing w:before="20" w:after="20"/>
                    <w:rPr>
                      <w:rFonts w:ascii="Arial" w:hAnsi="Arial" w:cs="Arial"/>
                      <w:color w:val="000000"/>
                      <w:sz w:val="22"/>
                      <w:szCs w:val="22"/>
                      <w:lang w:val="pt-PT"/>
                    </w:rPr>
                  </w:pPr>
                </w:p>
              </w:tc>
              <w:tc>
                <w:tcPr>
                  <w:tcW w:w="860" w:type="pct"/>
                  <w:tcBorders>
                    <w:bottom w:val="single" w:sz="4" w:space="0" w:color="BFBFBF" w:themeColor="background1" w:themeShade="BF"/>
                  </w:tcBorders>
                  <w:shd w:val="clear" w:color="auto" w:fill="auto"/>
                </w:tcPr>
                <w:p w14:paraId="2E0B2165" w14:textId="77777777" w:rsidR="004F764C" w:rsidRPr="00B2387A" w:rsidRDefault="004F764C" w:rsidP="00F12D4F">
                  <w:pPr>
                    <w:spacing w:before="20" w:after="20"/>
                    <w:rPr>
                      <w:rFonts w:ascii="Arial" w:hAnsi="Arial" w:cs="Arial"/>
                      <w:color w:val="000000"/>
                      <w:sz w:val="22"/>
                      <w:szCs w:val="22"/>
                      <w:lang w:val="pt-PT"/>
                    </w:rPr>
                  </w:pPr>
                </w:p>
              </w:tc>
              <w:tc>
                <w:tcPr>
                  <w:tcW w:w="1237" w:type="pct"/>
                  <w:tcBorders>
                    <w:bottom w:val="single" w:sz="4" w:space="0" w:color="BFBFBF" w:themeColor="background1" w:themeShade="BF"/>
                  </w:tcBorders>
                  <w:shd w:val="clear" w:color="auto" w:fill="auto"/>
                </w:tcPr>
                <w:p w14:paraId="7C0CFE2C" w14:textId="77777777" w:rsidR="004F764C" w:rsidRPr="00B2387A" w:rsidRDefault="004F764C" w:rsidP="004F764C">
                  <w:pPr>
                    <w:spacing w:before="20" w:after="20"/>
                    <w:rPr>
                      <w:rFonts w:ascii="Arial" w:hAnsi="Arial" w:cs="Arial"/>
                      <w:color w:val="000000"/>
                      <w:sz w:val="22"/>
                      <w:szCs w:val="22"/>
                      <w:lang w:val="pt-PT"/>
                    </w:rPr>
                  </w:pPr>
                  <w:r>
                    <w:rPr>
                      <w:rFonts w:ascii="Arial" w:hAnsi="Arial" w:cs="Arial"/>
                      <w:color w:val="000000"/>
                      <w:sz w:val="22"/>
                      <w:szCs w:val="22"/>
                      <w:lang w:val="pt-PT"/>
                    </w:rPr>
                    <w:t>Presidência da República</w:t>
                  </w:r>
                </w:p>
              </w:tc>
              <w:tc>
                <w:tcPr>
                  <w:tcW w:w="674" w:type="pct"/>
                  <w:tcBorders>
                    <w:bottom w:val="single" w:sz="4" w:space="0" w:color="BFBFBF" w:themeColor="background1" w:themeShade="BF"/>
                  </w:tcBorders>
                  <w:shd w:val="clear" w:color="auto" w:fill="auto"/>
                </w:tcPr>
                <w:p w14:paraId="197FE010" w14:textId="77777777" w:rsidR="004F764C" w:rsidRPr="00B2387A" w:rsidRDefault="004F764C" w:rsidP="00F12D4F">
                  <w:pPr>
                    <w:spacing w:before="20" w:after="20"/>
                    <w:jc w:val="center"/>
                    <w:rPr>
                      <w:rFonts w:ascii="Arial" w:hAnsi="Arial" w:cs="Arial"/>
                      <w:bCs/>
                      <w:color w:val="000000"/>
                      <w:sz w:val="22"/>
                      <w:szCs w:val="22"/>
                      <w:lang w:val="pt-PT"/>
                    </w:rPr>
                  </w:pPr>
                </w:p>
              </w:tc>
            </w:tr>
            <w:tr w:rsidR="0097407F" w:rsidRPr="004F764C" w14:paraId="03861A6D" w14:textId="77777777" w:rsidTr="004F764C">
              <w:tc>
                <w:tcPr>
                  <w:tcW w:w="2193" w:type="pct"/>
                  <w:gridSpan w:val="2"/>
                  <w:tcBorders>
                    <w:bottom w:val="single" w:sz="4" w:space="0" w:color="BFBFBF" w:themeColor="background1" w:themeShade="BF"/>
                  </w:tcBorders>
                  <w:shd w:val="clear" w:color="auto" w:fill="auto"/>
                </w:tcPr>
                <w:p w14:paraId="3CF3C7D4" w14:textId="77777777" w:rsidR="0097407F" w:rsidRPr="0097407F" w:rsidRDefault="0097407F" w:rsidP="00F12D4F">
                  <w:pPr>
                    <w:spacing w:before="20" w:after="20"/>
                    <w:rPr>
                      <w:rFonts w:ascii="Arial" w:hAnsi="Arial" w:cs="Arial"/>
                      <w:bCs/>
                      <w:color w:val="000000"/>
                      <w:sz w:val="22"/>
                      <w:szCs w:val="22"/>
                      <w:lang w:val="pt-PT"/>
                    </w:rPr>
                  </w:pPr>
                  <w:r w:rsidRPr="00B2387A">
                    <w:rPr>
                      <w:rFonts w:ascii="Arial" w:hAnsi="Arial" w:cs="Arial"/>
                      <w:color w:val="000000"/>
                      <w:sz w:val="22"/>
                      <w:szCs w:val="22"/>
                      <w:lang w:val="pt-PT"/>
                    </w:rPr>
                    <w:t>União Europeia</w:t>
                  </w:r>
                </w:p>
              </w:tc>
              <w:tc>
                <w:tcPr>
                  <w:tcW w:w="36" w:type="pct"/>
                  <w:tcBorders>
                    <w:bottom w:val="single" w:sz="4" w:space="0" w:color="BFBFBF" w:themeColor="background1" w:themeShade="BF"/>
                  </w:tcBorders>
                </w:tcPr>
                <w:p w14:paraId="6F45E79B" w14:textId="77777777" w:rsidR="0097407F" w:rsidRPr="00B2387A" w:rsidRDefault="0097407F" w:rsidP="00F12D4F">
                  <w:pPr>
                    <w:spacing w:before="20" w:after="20"/>
                    <w:rPr>
                      <w:rFonts w:ascii="Arial" w:hAnsi="Arial" w:cs="Arial"/>
                      <w:color w:val="000000"/>
                      <w:sz w:val="22"/>
                      <w:szCs w:val="22"/>
                      <w:lang w:val="pt-PT"/>
                    </w:rPr>
                  </w:pPr>
                </w:p>
              </w:tc>
              <w:tc>
                <w:tcPr>
                  <w:tcW w:w="860" w:type="pct"/>
                  <w:tcBorders>
                    <w:bottom w:val="single" w:sz="4" w:space="0" w:color="BFBFBF" w:themeColor="background1" w:themeShade="BF"/>
                  </w:tcBorders>
                  <w:shd w:val="clear" w:color="auto" w:fill="auto"/>
                </w:tcPr>
                <w:p w14:paraId="67D30C1C" w14:textId="77777777" w:rsidR="0097407F" w:rsidRPr="00B2387A" w:rsidRDefault="0097407F" w:rsidP="00F12D4F">
                  <w:pPr>
                    <w:spacing w:before="20" w:after="20"/>
                    <w:rPr>
                      <w:rFonts w:ascii="Arial" w:hAnsi="Arial" w:cs="Arial"/>
                      <w:color w:val="000000"/>
                      <w:sz w:val="22"/>
                      <w:szCs w:val="22"/>
                      <w:lang w:val="pt-PT"/>
                    </w:rPr>
                  </w:pPr>
                </w:p>
              </w:tc>
              <w:tc>
                <w:tcPr>
                  <w:tcW w:w="1237" w:type="pct"/>
                  <w:tcBorders>
                    <w:bottom w:val="single" w:sz="4" w:space="0" w:color="BFBFBF" w:themeColor="background1" w:themeShade="BF"/>
                  </w:tcBorders>
                  <w:shd w:val="clear" w:color="auto" w:fill="auto"/>
                </w:tcPr>
                <w:p w14:paraId="2684701B" w14:textId="77777777" w:rsidR="0097407F" w:rsidRDefault="0097407F" w:rsidP="004F764C">
                  <w:pPr>
                    <w:spacing w:before="20" w:after="20"/>
                    <w:rPr>
                      <w:rFonts w:ascii="Arial" w:hAnsi="Arial" w:cs="Arial"/>
                      <w:color w:val="000000"/>
                      <w:sz w:val="22"/>
                      <w:szCs w:val="22"/>
                      <w:lang w:val="pt-PT"/>
                    </w:rPr>
                  </w:pPr>
                  <w:r>
                    <w:rPr>
                      <w:rFonts w:ascii="Arial" w:hAnsi="Arial" w:cs="Arial"/>
                      <w:color w:val="000000"/>
                      <w:sz w:val="22"/>
                      <w:szCs w:val="22"/>
                      <w:lang w:val="pt-PT"/>
                    </w:rPr>
                    <w:t>UE</w:t>
                  </w:r>
                </w:p>
              </w:tc>
              <w:tc>
                <w:tcPr>
                  <w:tcW w:w="674" w:type="pct"/>
                  <w:tcBorders>
                    <w:bottom w:val="single" w:sz="4" w:space="0" w:color="BFBFBF" w:themeColor="background1" w:themeShade="BF"/>
                  </w:tcBorders>
                  <w:shd w:val="clear" w:color="auto" w:fill="auto"/>
                </w:tcPr>
                <w:p w14:paraId="41CD7ECB" w14:textId="77777777" w:rsidR="0097407F" w:rsidRPr="00B2387A" w:rsidRDefault="0097407F" w:rsidP="00F12D4F">
                  <w:pPr>
                    <w:spacing w:before="20" w:after="20"/>
                    <w:jc w:val="center"/>
                    <w:rPr>
                      <w:rFonts w:ascii="Arial" w:hAnsi="Arial" w:cs="Arial"/>
                      <w:bCs/>
                      <w:color w:val="000000"/>
                      <w:sz w:val="22"/>
                      <w:szCs w:val="22"/>
                      <w:lang w:val="pt-PT"/>
                    </w:rPr>
                  </w:pPr>
                </w:p>
              </w:tc>
            </w:tr>
            <w:tr w:rsidR="004F764C" w:rsidRPr="004F764C" w14:paraId="08DB7C43" w14:textId="77777777" w:rsidTr="004F764C">
              <w:tc>
                <w:tcPr>
                  <w:tcW w:w="2193" w:type="pct"/>
                  <w:gridSpan w:val="2"/>
                  <w:tcBorders>
                    <w:bottom w:val="single" w:sz="4" w:space="0" w:color="BFBFBF" w:themeColor="background1" w:themeShade="BF"/>
                  </w:tcBorders>
                  <w:shd w:val="clear" w:color="auto" w:fill="auto"/>
                </w:tcPr>
                <w:p w14:paraId="4AB0718F" w14:textId="77777777" w:rsidR="004F764C" w:rsidRDefault="004F764C" w:rsidP="00F12D4F">
                  <w:pPr>
                    <w:spacing w:before="20" w:after="20"/>
                    <w:rPr>
                      <w:rFonts w:ascii="Arial" w:hAnsi="Arial" w:cs="Arial"/>
                      <w:color w:val="000000"/>
                      <w:sz w:val="22"/>
                      <w:szCs w:val="22"/>
                      <w:lang w:val="pt-PT"/>
                    </w:rPr>
                  </w:pPr>
                  <w:r w:rsidRPr="00F12D4F">
                    <w:rPr>
                      <w:rFonts w:ascii="Arial" w:hAnsi="Arial" w:cs="Arial"/>
                      <w:color w:val="000000"/>
                      <w:sz w:val="22"/>
                      <w:szCs w:val="22"/>
                      <w:lang w:val="pt-PT"/>
                    </w:rPr>
                    <w:t>OMS</w:t>
                  </w:r>
                  <w:r>
                    <w:rPr>
                      <w:rFonts w:ascii="Arial" w:hAnsi="Arial" w:cs="Arial"/>
                      <w:color w:val="000000"/>
                      <w:sz w:val="22"/>
                      <w:szCs w:val="22"/>
                      <w:lang w:val="pt-PT"/>
                    </w:rPr>
                    <w:t>,</w:t>
                  </w:r>
                </w:p>
              </w:tc>
              <w:tc>
                <w:tcPr>
                  <w:tcW w:w="36" w:type="pct"/>
                  <w:tcBorders>
                    <w:bottom w:val="single" w:sz="4" w:space="0" w:color="BFBFBF" w:themeColor="background1" w:themeShade="BF"/>
                  </w:tcBorders>
                </w:tcPr>
                <w:p w14:paraId="6E0149FF" w14:textId="77777777" w:rsidR="004F764C" w:rsidRPr="00B2387A" w:rsidRDefault="004F764C" w:rsidP="00F12D4F">
                  <w:pPr>
                    <w:spacing w:before="20" w:after="20"/>
                    <w:rPr>
                      <w:rFonts w:ascii="Arial" w:hAnsi="Arial" w:cs="Arial"/>
                      <w:color w:val="000000"/>
                      <w:sz w:val="22"/>
                      <w:szCs w:val="22"/>
                      <w:lang w:val="pt-PT"/>
                    </w:rPr>
                  </w:pPr>
                </w:p>
              </w:tc>
              <w:tc>
                <w:tcPr>
                  <w:tcW w:w="860" w:type="pct"/>
                  <w:tcBorders>
                    <w:bottom w:val="single" w:sz="4" w:space="0" w:color="BFBFBF" w:themeColor="background1" w:themeShade="BF"/>
                  </w:tcBorders>
                  <w:shd w:val="clear" w:color="auto" w:fill="auto"/>
                </w:tcPr>
                <w:p w14:paraId="4280ADAE" w14:textId="77777777" w:rsidR="004F764C" w:rsidRPr="00B2387A" w:rsidRDefault="004F764C" w:rsidP="00F12D4F">
                  <w:pPr>
                    <w:spacing w:before="20" w:after="20"/>
                    <w:rPr>
                      <w:rFonts w:ascii="Arial" w:hAnsi="Arial" w:cs="Arial"/>
                      <w:color w:val="000000"/>
                      <w:sz w:val="22"/>
                      <w:szCs w:val="22"/>
                      <w:lang w:val="pt-PT"/>
                    </w:rPr>
                  </w:pPr>
                </w:p>
              </w:tc>
              <w:tc>
                <w:tcPr>
                  <w:tcW w:w="1237" w:type="pct"/>
                  <w:tcBorders>
                    <w:bottom w:val="single" w:sz="4" w:space="0" w:color="BFBFBF" w:themeColor="background1" w:themeShade="BF"/>
                  </w:tcBorders>
                  <w:shd w:val="clear" w:color="auto" w:fill="auto"/>
                </w:tcPr>
                <w:p w14:paraId="5D93B15E" w14:textId="77777777" w:rsidR="004F764C" w:rsidRPr="00B2387A" w:rsidRDefault="0097407F" w:rsidP="00F12D4F">
                  <w:pPr>
                    <w:spacing w:before="20" w:after="20"/>
                    <w:rPr>
                      <w:rFonts w:ascii="Arial" w:hAnsi="Arial" w:cs="Arial"/>
                      <w:color w:val="000000"/>
                      <w:sz w:val="22"/>
                      <w:szCs w:val="22"/>
                      <w:lang w:val="pt-PT"/>
                    </w:rPr>
                  </w:pPr>
                  <w:r>
                    <w:rPr>
                      <w:rFonts w:ascii="Arial" w:hAnsi="Arial" w:cs="Arial"/>
                      <w:color w:val="000000"/>
                      <w:sz w:val="22"/>
                      <w:szCs w:val="22"/>
                      <w:lang w:val="pt-PT"/>
                    </w:rPr>
                    <w:t>ONU</w:t>
                  </w:r>
                </w:p>
              </w:tc>
              <w:tc>
                <w:tcPr>
                  <w:tcW w:w="674" w:type="pct"/>
                  <w:tcBorders>
                    <w:bottom w:val="single" w:sz="4" w:space="0" w:color="BFBFBF" w:themeColor="background1" w:themeShade="BF"/>
                  </w:tcBorders>
                  <w:shd w:val="clear" w:color="auto" w:fill="auto"/>
                </w:tcPr>
                <w:p w14:paraId="06085618" w14:textId="77777777" w:rsidR="004F764C" w:rsidRPr="00B2387A" w:rsidRDefault="004F764C" w:rsidP="00F12D4F">
                  <w:pPr>
                    <w:spacing w:before="20" w:after="20"/>
                    <w:jc w:val="center"/>
                    <w:rPr>
                      <w:rFonts w:ascii="Arial" w:hAnsi="Arial" w:cs="Arial"/>
                      <w:bCs/>
                      <w:color w:val="000000"/>
                      <w:sz w:val="22"/>
                      <w:szCs w:val="22"/>
                      <w:lang w:val="pt-PT"/>
                    </w:rPr>
                  </w:pPr>
                </w:p>
              </w:tc>
            </w:tr>
            <w:tr w:rsidR="004F764C" w:rsidRPr="004F764C" w14:paraId="20728A67" w14:textId="77777777" w:rsidTr="0097407F">
              <w:trPr>
                <w:trHeight w:val="317"/>
              </w:trPr>
              <w:tc>
                <w:tcPr>
                  <w:tcW w:w="2193" w:type="pct"/>
                  <w:gridSpan w:val="2"/>
                  <w:tcBorders>
                    <w:bottom w:val="single" w:sz="4" w:space="0" w:color="BFBFBF" w:themeColor="background1" w:themeShade="BF"/>
                  </w:tcBorders>
                  <w:shd w:val="clear" w:color="auto" w:fill="auto"/>
                </w:tcPr>
                <w:p w14:paraId="673AC9E3" w14:textId="77777777" w:rsidR="0097407F" w:rsidRPr="0097407F" w:rsidRDefault="004F764C" w:rsidP="004F764C">
                  <w:pPr>
                    <w:spacing w:before="20" w:after="20"/>
                    <w:rPr>
                      <w:rFonts w:ascii="Arial" w:hAnsi="Arial" w:cs="Arial"/>
                      <w:bCs/>
                      <w:color w:val="000000"/>
                      <w:sz w:val="22"/>
                      <w:szCs w:val="22"/>
                      <w:lang w:val="pt-PT"/>
                    </w:rPr>
                  </w:pPr>
                  <w:r w:rsidRPr="00B2387A">
                    <w:rPr>
                      <w:rFonts w:ascii="Arial" w:hAnsi="Arial" w:cs="Arial"/>
                      <w:color w:val="000000"/>
                      <w:sz w:val="22"/>
                      <w:szCs w:val="22"/>
                      <w:lang w:val="pt-PT"/>
                    </w:rPr>
                    <w:t>UNICEF</w:t>
                  </w:r>
                </w:p>
              </w:tc>
              <w:tc>
                <w:tcPr>
                  <w:tcW w:w="36" w:type="pct"/>
                  <w:tcBorders>
                    <w:bottom w:val="single" w:sz="4" w:space="0" w:color="BFBFBF" w:themeColor="background1" w:themeShade="BF"/>
                  </w:tcBorders>
                </w:tcPr>
                <w:p w14:paraId="55600878" w14:textId="77777777" w:rsidR="004F764C" w:rsidRPr="00B2387A" w:rsidRDefault="004F764C" w:rsidP="00F12D4F">
                  <w:pPr>
                    <w:spacing w:before="20" w:after="20"/>
                    <w:rPr>
                      <w:rFonts w:ascii="Arial" w:hAnsi="Arial" w:cs="Arial"/>
                      <w:color w:val="000000"/>
                      <w:sz w:val="22"/>
                      <w:szCs w:val="22"/>
                      <w:lang w:val="pt-PT"/>
                    </w:rPr>
                  </w:pPr>
                </w:p>
              </w:tc>
              <w:tc>
                <w:tcPr>
                  <w:tcW w:w="860" w:type="pct"/>
                  <w:tcBorders>
                    <w:bottom w:val="single" w:sz="4" w:space="0" w:color="BFBFBF" w:themeColor="background1" w:themeShade="BF"/>
                  </w:tcBorders>
                  <w:shd w:val="clear" w:color="auto" w:fill="auto"/>
                </w:tcPr>
                <w:p w14:paraId="6031B8DC" w14:textId="77777777" w:rsidR="004F764C" w:rsidRPr="00B2387A" w:rsidRDefault="004F764C" w:rsidP="00F12D4F">
                  <w:pPr>
                    <w:spacing w:before="20" w:after="20"/>
                    <w:rPr>
                      <w:rFonts w:ascii="Arial" w:hAnsi="Arial" w:cs="Arial"/>
                      <w:color w:val="000000"/>
                      <w:sz w:val="22"/>
                      <w:szCs w:val="22"/>
                      <w:lang w:val="pt-PT"/>
                    </w:rPr>
                  </w:pPr>
                </w:p>
              </w:tc>
              <w:tc>
                <w:tcPr>
                  <w:tcW w:w="1237" w:type="pct"/>
                  <w:tcBorders>
                    <w:bottom w:val="single" w:sz="4" w:space="0" w:color="BFBFBF" w:themeColor="background1" w:themeShade="BF"/>
                  </w:tcBorders>
                  <w:shd w:val="clear" w:color="auto" w:fill="auto"/>
                </w:tcPr>
                <w:p w14:paraId="6E8DC4E2" w14:textId="77777777" w:rsidR="004F764C" w:rsidRPr="00B2387A" w:rsidRDefault="0097407F" w:rsidP="00F12D4F">
                  <w:pPr>
                    <w:spacing w:before="20" w:after="20"/>
                    <w:rPr>
                      <w:rFonts w:ascii="Arial" w:hAnsi="Arial" w:cs="Arial"/>
                      <w:color w:val="000000"/>
                      <w:sz w:val="22"/>
                      <w:szCs w:val="22"/>
                      <w:lang w:val="pt-PT"/>
                    </w:rPr>
                  </w:pPr>
                  <w:r>
                    <w:rPr>
                      <w:rFonts w:ascii="Arial" w:hAnsi="Arial" w:cs="Arial"/>
                      <w:color w:val="000000"/>
                      <w:sz w:val="22"/>
                      <w:szCs w:val="22"/>
                      <w:lang w:val="pt-PT"/>
                    </w:rPr>
                    <w:t>ONU</w:t>
                  </w:r>
                </w:p>
              </w:tc>
              <w:tc>
                <w:tcPr>
                  <w:tcW w:w="674" w:type="pct"/>
                  <w:tcBorders>
                    <w:bottom w:val="single" w:sz="4" w:space="0" w:color="BFBFBF" w:themeColor="background1" w:themeShade="BF"/>
                  </w:tcBorders>
                  <w:shd w:val="clear" w:color="auto" w:fill="auto"/>
                </w:tcPr>
                <w:p w14:paraId="4FC700B2" w14:textId="77777777" w:rsidR="004F764C" w:rsidRPr="00B2387A" w:rsidRDefault="004F764C" w:rsidP="00F12D4F">
                  <w:pPr>
                    <w:spacing w:before="20" w:after="20"/>
                    <w:jc w:val="center"/>
                    <w:rPr>
                      <w:rFonts w:ascii="Arial" w:hAnsi="Arial" w:cs="Arial"/>
                      <w:bCs/>
                      <w:color w:val="000000"/>
                      <w:sz w:val="22"/>
                      <w:szCs w:val="22"/>
                      <w:lang w:val="pt-PT"/>
                    </w:rPr>
                  </w:pPr>
                </w:p>
              </w:tc>
            </w:tr>
            <w:tr w:rsidR="00751B6F" w:rsidRPr="004F764C" w14:paraId="118702E1" w14:textId="77777777" w:rsidTr="0097407F">
              <w:trPr>
                <w:trHeight w:val="317"/>
              </w:trPr>
              <w:tc>
                <w:tcPr>
                  <w:tcW w:w="2193" w:type="pct"/>
                  <w:gridSpan w:val="2"/>
                  <w:tcBorders>
                    <w:bottom w:val="single" w:sz="4" w:space="0" w:color="BFBFBF" w:themeColor="background1" w:themeShade="BF"/>
                  </w:tcBorders>
                  <w:shd w:val="clear" w:color="auto" w:fill="auto"/>
                </w:tcPr>
                <w:p w14:paraId="65344DCF" w14:textId="77777777" w:rsidR="00751B6F" w:rsidRPr="00B2387A" w:rsidRDefault="00751B6F" w:rsidP="004F764C">
                  <w:pPr>
                    <w:spacing w:before="20" w:after="20"/>
                    <w:rPr>
                      <w:rFonts w:ascii="Arial" w:hAnsi="Arial" w:cs="Arial"/>
                      <w:color w:val="000000"/>
                      <w:sz w:val="22"/>
                      <w:szCs w:val="22"/>
                      <w:lang w:val="pt-PT"/>
                    </w:rPr>
                  </w:pPr>
                  <w:r w:rsidRPr="002D1A07">
                    <w:rPr>
                      <w:rFonts w:ascii="Arial" w:hAnsi="Arial" w:cs="Arial"/>
                      <w:color w:val="000000"/>
                      <w:sz w:val="22"/>
                      <w:szCs w:val="22"/>
                      <w:lang w:val="pt-PT"/>
                    </w:rPr>
                    <w:t>Banco Mundial</w:t>
                  </w:r>
                </w:p>
              </w:tc>
              <w:tc>
                <w:tcPr>
                  <w:tcW w:w="36" w:type="pct"/>
                  <w:tcBorders>
                    <w:bottom w:val="single" w:sz="4" w:space="0" w:color="BFBFBF" w:themeColor="background1" w:themeShade="BF"/>
                  </w:tcBorders>
                </w:tcPr>
                <w:p w14:paraId="2299E77A" w14:textId="77777777" w:rsidR="00751B6F" w:rsidRPr="00B2387A" w:rsidRDefault="00751B6F" w:rsidP="00F12D4F">
                  <w:pPr>
                    <w:spacing w:before="20" w:after="20"/>
                    <w:rPr>
                      <w:rFonts w:ascii="Arial" w:hAnsi="Arial" w:cs="Arial"/>
                      <w:color w:val="000000"/>
                      <w:sz w:val="22"/>
                      <w:szCs w:val="22"/>
                      <w:lang w:val="pt-PT"/>
                    </w:rPr>
                  </w:pPr>
                </w:p>
              </w:tc>
              <w:tc>
                <w:tcPr>
                  <w:tcW w:w="860" w:type="pct"/>
                  <w:tcBorders>
                    <w:bottom w:val="single" w:sz="4" w:space="0" w:color="BFBFBF" w:themeColor="background1" w:themeShade="BF"/>
                  </w:tcBorders>
                  <w:shd w:val="clear" w:color="auto" w:fill="auto"/>
                </w:tcPr>
                <w:p w14:paraId="0551EEAB" w14:textId="77777777" w:rsidR="00751B6F" w:rsidRPr="00B2387A" w:rsidRDefault="00751B6F" w:rsidP="00F12D4F">
                  <w:pPr>
                    <w:spacing w:before="20" w:after="20"/>
                    <w:rPr>
                      <w:rFonts w:ascii="Arial" w:hAnsi="Arial" w:cs="Arial"/>
                      <w:color w:val="000000"/>
                      <w:sz w:val="22"/>
                      <w:szCs w:val="22"/>
                      <w:lang w:val="pt-PT"/>
                    </w:rPr>
                  </w:pPr>
                </w:p>
              </w:tc>
              <w:tc>
                <w:tcPr>
                  <w:tcW w:w="1237" w:type="pct"/>
                  <w:tcBorders>
                    <w:bottom w:val="single" w:sz="4" w:space="0" w:color="BFBFBF" w:themeColor="background1" w:themeShade="BF"/>
                  </w:tcBorders>
                  <w:shd w:val="clear" w:color="auto" w:fill="auto"/>
                </w:tcPr>
                <w:p w14:paraId="333DC434" w14:textId="77777777" w:rsidR="00751B6F" w:rsidRDefault="00751B6F" w:rsidP="00F12D4F">
                  <w:pPr>
                    <w:spacing w:before="20" w:after="20"/>
                    <w:rPr>
                      <w:rFonts w:ascii="Arial" w:hAnsi="Arial" w:cs="Arial"/>
                      <w:color w:val="000000"/>
                      <w:sz w:val="22"/>
                      <w:szCs w:val="22"/>
                      <w:lang w:val="pt-PT"/>
                    </w:rPr>
                  </w:pPr>
                </w:p>
              </w:tc>
              <w:tc>
                <w:tcPr>
                  <w:tcW w:w="674" w:type="pct"/>
                  <w:tcBorders>
                    <w:bottom w:val="single" w:sz="4" w:space="0" w:color="BFBFBF" w:themeColor="background1" w:themeShade="BF"/>
                  </w:tcBorders>
                  <w:shd w:val="clear" w:color="auto" w:fill="auto"/>
                </w:tcPr>
                <w:p w14:paraId="639CCD90" w14:textId="77777777" w:rsidR="00751B6F" w:rsidRPr="00B2387A" w:rsidRDefault="00751B6F" w:rsidP="00F12D4F">
                  <w:pPr>
                    <w:spacing w:before="20" w:after="20"/>
                    <w:jc w:val="center"/>
                    <w:rPr>
                      <w:rFonts w:ascii="Arial" w:hAnsi="Arial" w:cs="Arial"/>
                      <w:bCs/>
                      <w:color w:val="000000"/>
                      <w:sz w:val="22"/>
                      <w:szCs w:val="22"/>
                      <w:lang w:val="pt-PT"/>
                    </w:rPr>
                  </w:pPr>
                </w:p>
              </w:tc>
            </w:tr>
            <w:tr w:rsidR="0097407F" w:rsidRPr="004F764C" w14:paraId="0D100435" w14:textId="77777777" w:rsidTr="004F764C">
              <w:tc>
                <w:tcPr>
                  <w:tcW w:w="2193" w:type="pct"/>
                  <w:gridSpan w:val="2"/>
                  <w:tcBorders>
                    <w:bottom w:val="single" w:sz="4" w:space="0" w:color="BFBFBF" w:themeColor="background1" w:themeShade="BF"/>
                  </w:tcBorders>
                  <w:shd w:val="clear" w:color="auto" w:fill="auto"/>
                </w:tcPr>
                <w:p w14:paraId="038624FE" w14:textId="77777777" w:rsidR="0097407F" w:rsidRPr="00B2387A" w:rsidRDefault="0097407F" w:rsidP="004F764C">
                  <w:pPr>
                    <w:spacing w:before="20" w:after="20"/>
                    <w:rPr>
                      <w:rFonts w:ascii="Arial" w:hAnsi="Arial" w:cs="Arial"/>
                      <w:color w:val="000000"/>
                      <w:sz w:val="22"/>
                      <w:szCs w:val="22"/>
                      <w:lang w:val="pt-PT"/>
                    </w:rPr>
                  </w:pPr>
                  <w:r w:rsidRPr="00B2387A">
                    <w:rPr>
                      <w:rFonts w:ascii="Arial" w:hAnsi="Arial" w:cs="Arial"/>
                      <w:color w:val="000000"/>
                      <w:sz w:val="22"/>
                      <w:szCs w:val="22"/>
                      <w:lang w:val="pt-PT"/>
                    </w:rPr>
                    <w:t>Caritas</w:t>
                  </w:r>
                </w:p>
              </w:tc>
              <w:tc>
                <w:tcPr>
                  <w:tcW w:w="36" w:type="pct"/>
                  <w:tcBorders>
                    <w:bottom w:val="single" w:sz="4" w:space="0" w:color="BFBFBF" w:themeColor="background1" w:themeShade="BF"/>
                  </w:tcBorders>
                </w:tcPr>
                <w:p w14:paraId="4C45E10A" w14:textId="77777777" w:rsidR="0097407F" w:rsidRPr="00B2387A" w:rsidRDefault="0097407F" w:rsidP="00F12D4F">
                  <w:pPr>
                    <w:spacing w:before="20" w:after="20"/>
                    <w:rPr>
                      <w:rFonts w:ascii="Arial" w:hAnsi="Arial" w:cs="Arial"/>
                      <w:color w:val="000000"/>
                      <w:sz w:val="22"/>
                      <w:szCs w:val="22"/>
                      <w:lang w:val="pt-PT"/>
                    </w:rPr>
                  </w:pPr>
                </w:p>
              </w:tc>
              <w:tc>
                <w:tcPr>
                  <w:tcW w:w="860" w:type="pct"/>
                  <w:tcBorders>
                    <w:bottom w:val="single" w:sz="4" w:space="0" w:color="BFBFBF" w:themeColor="background1" w:themeShade="BF"/>
                  </w:tcBorders>
                  <w:shd w:val="clear" w:color="auto" w:fill="auto"/>
                </w:tcPr>
                <w:p w14:paraId="2FD72263" w14:textId="77777777" w:rsidR="0097407F" w:rsidRPr="00B2387A" w:rsidRDefault="0097407F" w:rsidP="00F12D4F">
                  <w:pPr>
                    <w:spacing w:before="20" w:after="20"/>
                    <w:rPr>
                      <w:rFonts w:ascii="Arial" w:hAnsi="Arial" w:cs="Arial"/>
                      <w:color w:val="000000"/>
                      <w:sz w:val="22"/>
                      <w:szCs w:val="22"/>
                      <w:lang w:val="pt-PT"/>
                    </w:rPr>
                  </w:pPr>
                </w:p>
              </w:tc>
              <w:tc>
                <w:tcPr>
                  <w:tcW w:w="1237" w:type="pct"/>
                  <w:tcBorders>
                    <w:bottom w:val="single" w:sz="4" w:space="0" w:color="BFBFBF" w:themeColor="background1" w:themeShade="BF"/>
                  </w:tcBorders>
                  <w:shd w:val="clear" w:color="auto" w:fill="auto"/>
                </w:tcPr>
                <w:p w14:paraId="6B4EFD10" w14:textId="77777777" w:rsidR="0097407F" w:rsidRPr="00B2387A" w:rsidRDefault="0097407F" w:rsidP="00F12D4F">
                  <w:pPr>
                    <w:spacing w:before="20" w:after="20"/>
                    <w:rPr>
                      <w:rFonts w:ascii="Arial" w:hAnsi="Arial" w:cs="Arial"/>
                      <w:color w:val="000000"/>
                      <w:sz w:val="22"/>
                      <w:szCs w:val="22"/>
                      <w:lang w:val="pt-PT"/>
                    </w:rPr>
                  </w:pPr>
                  <w:r>
                    <w:rPr>
                      <w:rFonts w:ascii="Arial" w:hAnsi="Arial" w:cs="Arial"/>
                      <w:color w:val="000000"/>
                      <w:sz w:val="22"/>
                      <w:szCs w:val="22"/>
                      <w:lang w:val="pt-PT"/>
                    </w:rPr>
                    <w:t>ONG Religiosa</w:t>
                  </w:r>
                </w:p>
              </w:tc>
              <w:tc>
                <w:tcPr>
                  <w:tcW w:w="674" w:type="pct"/>
                  <w:tcBorders>
                    <w:bottom w:val="single" w:sz="4" w:space="0" w:color="BFBFBF" w:themeColor="background1" w:themeShade="BF"/>
                  </w:tcBorders>
                  <w:shd w:val="clear" w:color="auto" w:fill="auto"/>
                </w:tcPr>
                <w:p w14:paraId="504F4B7E" w14:textId="77777777" w:rsidR="0097407F" w:rsidRPr="00B2387A" w:rsidRDefault="0097407F" w:rsidP="00F12D4F">
                  <w:pPr>
                    <w:spacing w:before="20" w:after="20"/>
                    <w:jc w:val="center"/>
                    <w:rPr>
                      <w:rFonts w:ascii="Arial" w:hAnsi="Arial" w:cs="Arial"/>
                      <w:bCs/>
                      <w:color w:val="000000"/>
                      <w:sz w:val="22"/>
                      <w:szCs w:val="22"/>
                      <w:lang w:val="pt-PT"/>
                    </w:rPr>
                  </w:pPr>
                </w:p>
              </w:tc>
            </w:tr>
            <w:tr w:rsidR="004F764C" w:rsidRPr="004F764C" w14:paraId="47F32559" w14:textId="77777777" w:rsidTr="004F764C">
              <w:tc>
                <w:tcPr>
                  <w:tcW w:w="2193" w:type="pct"/>
                  <w:gridSpan w:val="2"/>
                  <w:tcBorders>
                    <w:bottom w:val="single" w:sz="4" w:space="0" w:color="BFBFBF" w:themeColor="background1" w:themeShade="BF"/>
                  </w:tcBorders>
                  <w:shd w:val="clear" w:color="auto" w:fill="auto"/>
                </w:tcPr>
                <w:p w14:paraId="3A7E1A27" w14:textId="77777777" w:rsidR="004F764C" w:rsidRDefault="004F764C" w:rsidP="00F12D4F">
                  <w:pPr>
                    <w:spacing w:before="20" w:after="20"/>
                    <w:rPr>
                      <w:rFonts w:ascii="Arial" w:hAnsi="Arial" w:cs="Arial"/>
                      <w:color w:val="000000"/>
                      <w:sz w:val="22"/>
                      <w:szCs w:val="22"/>
                      <w:lang w:val="pt-PT"/>
                    </w:rPr>
                  </w:pPr>
                  <w:r w:rsidRPr="00B2387A">
                    <w:rPr>
                      <w:rFonts w:ascii="Arial" w:hAnsi="Arial" w:cs="Arial"/>
                      <w:color w:val="000000"/>
                      <w:sz w:val="22"/>
                      <w:szCs w:val="22"/>
                      <w:lang w:val="pt-PT"/>
                    </w:rPr>
                    <w:t>Plan Internacional Guiné-Bissau</w:t>
                  </w:r>
                </w:p>
              </w:tc>
              <w:tc>
                <w:tcPr>
                  <w:tcW w:w="36" w:type="pct"/>
                  <w:tcBorders>
                    <w:bottom w:val="single" w:sz="4" w:space="0" w:color="BFBFBF" w:themeColor="background1" w:themeShade="BF"/>
                  </w:tcBorders>
                </w:tcPr>
                <w:p w14:paraId="12BE2D27" w14:textId="77777777" w:rsidR="004F764C" w:rsidRPr="00B2387A" w:rsidRDefault="004F764C" w:rsidP="00F12D4F">
                  <w:pPr>
                    <w:spacing w:before="20" w:after="20"/>
                    <w:rPr>
                      <w:rFonts w:ascii="Arial" w:hAnsi="Arial" w:cs="Arial"/>
                      <w:color w:val="000000"/>
                      <w:sz w:val="22"/>
                      <w:szCs w:val="22"/>
                      <w:lang w:val="pt-PT"/>
                    </w:rPr>
                  </w:pPr>
                </w:p>
              </w:tc>
              <w:tc>
                <w:tcPr>
                  <w:tcW w:w="860" w:type="pct"/>
                  <w:tcBorders>
                    <w:bottom w:val="single" w:sz="4" w:space="0" w:color="BFBFBF" w:themeColor="background1" w:themeShade="BF"/>
                  </w:tcBorders>
                  <w:shd w:val="clear" w:color="auto" w:fill="auto"/>
                </w:tcPr>
                <w:p w14:paraId="24D6E29F" w14:textId="77777777" w:rsidR="004F764C" w:rsidRPr="00B2387A" w:rsidRDefault="004F764C" w:rsidP="00F12D4F">
                  <w:pPr>
                    <w:spacing w:before="20" w:after="20"/>
                    <w:rPr>
                      <w:rFonts w:ascii="Arial" w:hAnsi="Arial" w:cs="Arial"/>
                      <w:color w:val="000000"/>
                      <w:sz w:val="22"/>
                      <w:szCs w:val="22"/>
                      <w:lang w:val="pt-PT"/>
                    </w:rPr>
                  </w:pPr>
                </w:p>
              </w:tc>
              <w:tc>
                <w:tcPr>
                  <w:tcW w:w="1237" w:type="pct"/>
                  <w:tcBorders>
                    <w:bottom w:val="single" w:sz="4" w:space="0" w:color="BFBFBF" w:themeColor="background1" w:themeShade="BF"/>
                  </w:tcBorders>
                  <w:shd w:val="clear" w:color="auto" w:fill="auto"/>
                </w:tcPr>
                <w:p w14:paraId="62C0C31A" w14:textId="77777777" w:rsidR="004F764C" w:rsidRPr="00B2387A" w:rsidRDefault="00EF3315" w:rsidP="00F12D4F">
                  <w:pPr>
                    <w:spacing w:before="20" w:after="20"/>
                    <w:rPr>
                      <w:rFonts w:ascii="Arial" w:hAnsi="Arial" w:cs="Arial"/>
                      <w:color w:val="000000"/>
                      <w:sz w:val="22"/>
                      <w:szCs w:val="22"/>
                      <w:lang w:val="pt-PT"/>
                    </w:rPr>
                  </w:pPr>
                  <w:r>
                    <w:rPr>
                      <w:rFonts w:ascii="Arial" w:hAnsi="Arial" w:cs="Arial"/>
                      <w:color w:val="000000"/>
                      <w:sz w:val="22"/>
                      <w:szCs w:val="22"/>
                      <w:lang w:val="pt-PT"/>
                    </w:rPr>
                    <w:t>ONGI</w:t>
                  </w:r>
                </w:p>
              </w:tc>
              <w:tc>
                <w:tcPr>
                  <w:tcW w:w="674" w:type="pct"/>
                  <w:tcBorders>
                    <w:bottom w:val="single" w:sz="4" w:space="0" w:color="BFBFBF" w:themeColor="background1" w:themeShade="BF"/>
                  </w:tcBorders>
                  <w:shd w:val="clear" w:color="auto" w:fill="auto"/>
                </w:tcPr>
                <w:p w14:paraId="1809B861" w14:textId="77777777" w:rsidR="004F764C" w:rsidRPr="00B2387A" w:rsidRDefault="004F764C" w:rsidP="00F12D4F">
                  <w:pPr>
                    <w:spacing w:before="20" w:after="20"/>
                    <w:jc w:val="center"/>
                    <w:rPr>
                      <w:rFonts w:ascii="Arial" w:hAnsi="Arial" w:cs="Arial"/>
                      <w:bCs/>
                      <w:color w:val="000000"/>
                      <w:sz w:val="22"/>
                      <w:szCs w:val="22"/>
                      <w:lang w:val="pt-PT"/>
                    </w:rPr>
                  </w:pPr>
                </w:p>
              </w:tc>
            </w:tr>
            <w:tr w:rsidR="004F764C" w:rsidRPr="004F764C" w14:paraId="63033430" w14:textId="77777777" w:rsidTr="004F764C">
              <w:tc>
                <w:tcPr>
                  <w:tcW w:w="2193" w:type="pct"/>
                  <w:gridSpan w:val="2"/>
                  <w:tcBorders>
                    <w:bottom w:val="single" w:sz="4" w:space="0" w:color="BFBFBF" w:themeColor="background1" w:themeShade="BF"/>
                  </w:tcBorders>
                  <w:shd w:val="clear" w:color="auto" w:fill="auto"/>
                </w:tcPr>
                <w:p w14:paraId="55ECA571" w14:textId="77777777" w:rsidR="004F764C" w:rsidRPr="00B2387A" w:rsidRDefault="004F764C" w:rsidP="00751B6F">
                  <w:pPr>
                    <w:spacing w:before="20" w:after="20"/>
                    <w:rPr>
                      <w:rFonts w:ascii="Arial" w:hAnsi="Arial" w:cs="Arial"/>
                      <w:color w:val="000000"/>
                      <w:sz w:val="22"/>
                      <w:szCs w:val="22"/>
                      <w:lang w:val="pt-PT"/>
                    </w:rPr>
                  </w:pPr>
                  <w:r w:rsidRPr="00B2387A">
                    <w:rPr>
                      <w:rFonts w:ascii="Arial" w:hAnsi="Arial" w:cs="Arial"/>
                      <w:sz w:val="22"/>
                      <w:szCs w:val="22"/>
                      <w:lang w:val="pt-PT"/>
                    </w:rPr>
                    <w:t>Câmara de Com</w:t>
                  </w:r>
                  <w:r w:rsidR="00751B6F">
                    <w:rPr>
                      <w:rFonts w:ascii="Arial" w:hAnsi="Arial" w:cs="Arial"/>
                      <w:sz w:val="22"/>
                      <w:szCs w:val="22"/>
                      <w:lang w:val="pt-PT"/>
                    </w:rPr>
                    <w:t>ércio, Indú</w:t>
                  </w:r>
                  <w:r w:rsidRPr="00B2387A">
                    <w:rPr>
                      <w:rFonts w:ascii="Arial" w:hAnsi="Arial" w:cs="Arial"/>
                      <w:sz w:val="22"/>
                      <w:szCs w:val="22"/>
                      <w:lang w:val="pt-PT"/>
                    </w:rPr>
                    <w:t>stria, Agricultura e Serviços</w:t>
                  </w:r>
                </w:p>
              </w:tc>
              <w:tc>
                <w:tcPr>
                  <w:tcW w:w="36" w:type="pct"/>
                  <w:tcBorders>
                    <w:bottom w:val="single" w:sz="4" w:space="0" w:color="BFBFBF" w:themeColor="background1" w:themeShade="BF"/>
                  </w:tcBorders>
                </w:tcPr>
                <w:p w14:paraId="7293BF48" w14:textId="77777777" w:rsidR="004F764C" w:rsidRPr="00B2387A" w:rsidRDefault="004F764C" w:rsidP="004F764C">
                  <w:pPr>
                    <w:spacing w:before="20" w:after="20"/>
                    <w:rPr>
                      <w:rFonts w:ascii="Arial" w:hAnsi="Arial" w:cs="Arial"/>
                      <w:color w:val="000000"/>
                      <w:sz w:val="22"/>
                      <w:szCs w:val="22"/>
                      <w:lang w:val="pt-PT"/>
                    </w:rPr>
                  </w:pPr>
                </w:p>
              </w:tc>
              <w:tc>
                <w:tcPr>
                  <w:tcW w:w="860" w:type="pct"/>
                  <w:tcBorders>
                    <w:bottom w:val="single" w:sz="4" w:space="0" w:color="BFBFBF" w:themeColor="background1" w:themeShade="BF"/>
                  </w:tcBorders>
                  <w:shd w:val="clear" w:color="auto" w:fill="auto"/>
                </w:tcPr>
                <w:p w14:paraId="291E2831" w14:textId="77777777" w:rsidR="004F764C" w:rsidRPr="00B2387A" w:rsidRDefault="004F764C" w:rsidP="004F764C">
                  <w:pPr>
                    <w:spacing w:before="20" w:after="20"/>
                    <w:rPr>
                      <w:rFonts w:ascii="Arial" w:hAnsi="Arial" w:cs="Arial"/>
                      <w:color w:val="000000"/>
                      <w:sz w:val="22"/>
                      <w:szCs w:val="22"/>
                      <w:lang w:val="pt-PT"/>
                    </w:rPr>
                  </w:pPr>
                </w:p>
              </w:tc>
              <w:tc>
                <w:tcPr>
                  <w:tcW w:w="1237" w:type="pct"/>
                  <w:tcBorders>
                    <w:bottom w:val="single" w:sz="4" w:space="0" w:color="BFBFBF" w:themeColor="background1" w:themeShade="BF"/>
                  </w:tcBorders>
                  <w:shd w:val="clear" w:color="auto" w:fill="auto"/>
                </w:tcPr>
                <w:p w14:paraId="04F89D2C" w14:textId="77777777" w:rsidR="004F764C" w:rsidRPr="00B2387A" w:rsidRDefault="00EF3315" w:rsidP="004F764C">
                  <w:pPr>
                    <w:spacing w:before="20" w:after="20"/>
                    <w:rPr>
                      <w:rFonts w:ascii="Arial" w:hAnsi="Arial" w:cs="Arial"/>
                      <w:color w:val="000000"/>
                      <w:sz w:val="22"/>
                      <w:szCs w:val="22"/>
                      <w:lang w:val="pt-PT"/>
                    </w:rPr>
                  </w:pPr>
                  <w:r>
                    <w:rPr>
                      <w:rFonts w:ascii="Arial" w:hAnsi="Arial" w:cs="Arial"/>
                      <w:color w:val="000000"/>
                      <w:sz w:val="22"/>
                      <w:szCs w:val="22"/>
                      <w:lang w:val="pt-PT"/>
                    </w:rPr>
                    <w:t>Sector Privado</w:t>
                  </w:r>
                </w:p>
              </w:tc>
              <w:tc>
                <w:tcPr>
                  <w:tcW w:w="674" w:type="pct"/>
                  <w:tcBorders>
                    <w:bottom w:val="single" w:sz="4" w:space="0" w:color="BFBFBF" w:themeColor="background1" w:themeShade="BF"/>
                  </w:tcBorders>
                  <w:shd w:val="clear" w:color="auto" w:fill="auto"/>
                </w:tcPr>
                <w:p w14:paraId="50B24B65" w14:textId="77777777" w:rsidR="004F764C" w:rsidRPr="00B2387A" w:rsidRDefault="004F764C" w:rsidP="004F764C">
                  <w:pPr>
                    <w:spacing w:before="20" w:after="20"/>
                    <w:jc w:val="center"/>
                    <w:rPr>
                      <w:rFonts w:ascii="Arial" w:hAnsi="Arial" w:cs="Arial"/>
                      <w:bCs/>
                      <w:color w:val="000000"/>
                      <w:sz w:val="22"/>
                      <w:szCs w:val="22"/>
                      <w:lang w:val="pt-PT"/>
                    </w:rPr>
                  </w:pPr>
                </w:p>
              </w:tc>
            </w:tr>
            <w:tr w:rsidR="004F764C" w:rsidRPr="004F764C" w14:paraId="273BA943" w14:textId="77777777" w:rsidTr="004F764C">
              <w:tc>
                <w:tcPr>
                  <w:tcW w:w="2193" w:type="pct"/>
                  <w:gridSpan w:val="2"/>
                  <w:tcBorders>
                    <w:bottom w:val="single" w:sz="4" w:space="0" w:color="BFBFBF" w:themeColor="background1" w:themeShade="BF"/>
                  </w:tcBorders>
                  <w:shd w:val="clear" w:color="auto" w:fill="auto"/>
                </w:tcPr>
                <w:p w14:paraId="0CF5EEC1" w14:textId="77777777" w:rsidR="004F764C" w:rsidRPr="00B2387A" w:rsidRDefault="004F764C" w:rsidP="004F764C">
                  <w:pPr>
                    <w:spacing w:before="20" w:after="20"/>
                    <w:rPr>
                      <w:rFonts w:ascii="Arial" w:hAnsi="Arial" w:cs="Arial"/>
                      <w:color w:val="000000"/>
                      <w:sz w:val="22"/>
                      <w:szCs w:val="22"/>
                      <w:lang w:val="pt-PT"/>
                    </w:rPr>
                  </w:pPr>
                  <w:r>
                    <w:rPr>
                      <w:rFonts w:ascii="Arial" w:hAnsi="Arial" w:cs="Arial"/>
                      <w:color w:val="000000"/>
                      <w:sz w:val="22"/>
                      <w:szCs w:val="22"/>
                      <w:lang w:val="pt-PT"/>
                    </w:rPr>
                    <w:t>RESSAN</w:t>
                  </w:r>
                </w:p>
              </w:tc>
              <w:tc>
                <w:tcPr>
                  <w:tcW w:w="36" w:type="pct"/>
                  <w:tcBorders>
                    <w:bottom w:val="single" w:sz="4" w:space="0" w:color="BFBFBF" w:themeColor="background1" w:themeShade="BF"/>
                  </w:tcBorders>
                </w:tcPr>
                <w:p w14:paraId="51D5295F" w14:textId="77777777" w:rsidR="004F764C" w:rsidRPr="00B2387A" w:rsidRDefault="004F764C" w:rsidP="004F764C">
                  <w:pPr>
                    <w:spacing w:before="20" w:after="20"/>
                    <w:rPr>
                      <w:rFonts w:ascii="Arial" w:hAnsi="Arial" w:cs="Arial"/>
                      <w:color w:val="000000"/>
                      <w:sz w:val="22"/>
                      <w:szCs w:val="22"/>
                      <w:lang w:val="pt-PT"/>
                    </w:rPr>
                  </w:pPr>
                </w:p>
              </w:tc>
              <w:tc>
                <w:tcPr>
                  <w:tcW w:w="860" w:type="pct"/>
                  <w:tcBorders>
                    <w:bottom w:val="single" w:sz="4" w:space="0" w:color="BFBFBF" w:themeColor="background1" w:themeShade="BF"/>
                  </w:tcBorders>
                  <w:shd w:val="clear" w:color="auto" w:fill="auto"/>
                </w:tcPr>
                <w:p w14:paraId="79A0F162" w14:textId="77777777" w:rsidR="004F764C" w:rsidRPr="00B2387A" w:rsidRDefault="004F764C" w:rsidP="004F764C">
                  <w:pPr>
                    <w:spacing w:before="20" w:after="20"/>
                    <w:rPr>
                      <w:rFonts w:ascii="Arial" w:hAnsi="Arial" w:cs="Arial"/>
                      <w:color w:val="000000"/>
                      <w:sz w:val="22"/>
                      <w:szCs w:val="22"/>
                      <w:lang w:val="pt-PT"/>
                    </w:rPr>
                  </w:pPr>
                </w:p>
              </w:tc>
              <w:tc>
                <w:tcPr>
                  <w:tcW w:w="1237" w:type="pct"/>
                  <w:tcBorders>
                    <w:bottom w:val="single" w:sz="4" w:space="0" w:color="BFBFBF" w:themeColor="background1" w:themeShade="BF"/>
                  </w:tcBorders>
                  <w:shd w:val="clear" w:color="auto" w:fill="auto"/>
                </w:tcPr>
                <w:p w14:paraId="2E592E92" w14:textId="77777777" w:rsidR="004F764C" w:rsidRPr="00B2387A" w:rsidRDefault="00EF3315" w:rsidP="004F764C">
                  <w:pPr>
                    <w:spacing w:before="20" w:after="20"/>
                    <w:rPr>
                      <w:rFonts w:ascii="Arial" w:hAnsi="Arial" w:cs="Arial"/>
                      <w:color w:val="000000"/>
                      <w:sz w:val="22"/>
                      <w:szCs w:val="22"/>
                      <w:lang w:val="pt-PT"/>
                    </w:rPr>
                  </w:pPr>
                  <w:r>
                    <w:rPr>
                      <w:rFonts w:ascii="Arial" w:hAnsi="Arial" w:cs="Arial"/>
                      <w:color w:val="000000"/>
                      <w:sz w:val="22"/>
                      <w:szCs w:val="22"/>
                      <w:lang w:val="pt-PT"/>
                    </w:rPr>
                    <w:t>Sociedade Civil</w:t>
                  </w:r>
                </w:p>
              </w:tc>
              <w:tc>
                <w:tcPr>
                  <w:tcW w:w="674" w:type="pct"/>
                  <w:tcBorders>
                    <w:bottom w:val="single" w:sz="4" w:space="0" w:color="BFBFBF" w:themeColor="background1" w:themeShade="BF"/>
                  </w:tcBorders>
                  <w:shd w:val="clear" w:color="auto" w:fill="auto"/>
                </w:tcPr>
                <w:p w14:paraId="2E5C5528" w14:textId="77777777" w:rsidR="004F764C" w:rsidRPr="00B2387A" w:rsidRDefault="004F764C" w:rsidP="004F764C">
                  <w:pPr>
                    <w:spacing w:before="20" w:after="20"/>
                    <w:jc w:val="center"/>
                    <w:rPr>
                      <w:rFonts w:ascii="Arial" w:hAnsi="Arial" w:cs="Arial"/>
                      <w:bCs/>
                      <w:color w:val="000000"/>
                      <w:sz w:val="22"/>
                      <w:szCs w:val="22"/>
                      <w:lang w:val="pt-PT"/>
                    </w:rPr>
                  </w:pPr>
                </w:p>
              </w:tc>
            </w:tr>
            <w:tr w:rsidR="004F764C" w:rsidRPr="00B2387A" w14:paraId="3B5FB6DD" w14:textId="77777777" w:rsidTr="004F764C">
              <w:tc>
                <w:tcPr>
                  <w:tcW w:w="134" w:type="pct"/>
                  <w:shd w:val="clear" w:color="000000" w:fill="D9D9D9" w:themeFill="background1" w:themeFillShade="D9"/>
                </w:tcPr>
                <w:p w14:paraId="36D93EFD" w14:textId="77777777" w:rsidR="004F764C" w:rsidRPr="00B2387A" w:rsidRDefault="004F764C" w:rsidP="004F764C">
                  <w:pPr>
                    <w:spacing w:before="20" w:after="20"/>
                    <w:rPr>
                      <w:rFonts w:ascii="Arial" w:hAnsi="Arial" w:cs="Arial"/>
                      <w:b/>
                      <w:color w:val="000000"/>
                      <w:sz w:val="22"/>
                      <w:szCs w:val="22"/>
                      <w:lang w:val="pt-PT"/>
                    </w:rPr>
                  </w:pPr>
                </w:p>
              </w:tc>
              <w:tc>
                <w:tcPr>
                  <w:tcW w:w="4866" w:type="pct"/>
                  <w:gridSpan w:val="5"/>
                  <w:shd w:val="clear" w:color="000000" w:fill="D9D9D9" w:themeFill="background1" w:themeFillShade="D9"/>
                  <w:vAlign w:val="center"/>
                </w:tcPr>
                <w:p w14:paraId="47524CF9" w14:textId="77777777" w:rsidR="004F764C" w:rsidRPr="00B2387A" w:rsidRDefault="00EF3315" w:rsidP="00EF3315">
                  <w:pPr>
                    <w:spacing w:before="20" w:after="20"/>
                    <w:rPr>
                      <w:rFonts w:ascii="Arial" w:hAnsi="Arial" w:cs="Arial"/>
                      <w:color w:val="000000"/>
                      <w:sz w:val="22"/>
                      <w:szCs w:val="22"/>
                      <w:highlight w:val="lightGray"/>
                      <w:lang w:val="pt-PT"/>
                    </w:rPr>
                  </w:pPr>
                  <w:r>
                    <w:rPr>
                      <w:rFonts w:ascii="Arial" w:hAnsi="Arial" w:cs="Arial"/>
                      <w:color w:val="000000"/>
                      <w:sz w:val="22"/>
                      <w:szCs w:val="22"/>
                      <w:highlight w:val="lightGray"/>
                      <w:lang w:val="pt-PT"/>
                    </w:rPr>
                    <w:t>Quórum</w:t>
                  </w:r>
                </w:p>
              </w:tc>
            </w:tr>
            <w:tr w:rsidR="004F764C" w:rsidRPr="00DA6A64" w14:paraId="2B32F151" w14:textId="77777777" w:rsidTr="004F764C">
              <w:tc>
                <w:tcPr>
                  <w:tcW w:w="134" w:type="pct"/>
                  <w:shd w:val="clear" w:color="000000" w:fill="FFFFFF"/>
                </w:tcPr>
                <w:p w14:paraId="61F6FDEC" w14:textId="77777777" w:rsidR="004F764C" w:rsidRPr="00B2387A" w:rsidRDefault="004F764C" w:rsidP="004F764C">
                  <w:pPr>
                    <w:spacing w:before="20" w:after="20"/>
                    <w:jc w:val="both"/>
                    <w:rPr>
                      <w:rFonts w:ascii="Arial" w:hAnsi="Arial" w:cs="Arial"/>
                      <w:b/>
                      <w:color w:val="000000"/>
                      <w:sz w:val="22"/>
                      <w:szCs w:val="22"/>
                      <w:lang w:val="pt-PT"/>
                    </w:rPr>
                  </w:pPr>
                </w:p>
              </w:tc>
              <w:tc>
                <w:tcPr>
                  <w:tcW w:w="4866" w:type="pct"/>
                  <w:gridSpan w:val="5"/>
                  <w:shd w:val="clear" w:color="auto" w:fill="FFFFFF" w:themeFill="background1"/>
                </w:tcPr>
                <w:p w14:paraId="5B782511" w14:textId="77777777" w:rsidR="004F764C" w:rsidRPr="00B44CA1" w:rsidRDefault="00EF3315" w:rsidP="004F764C">
                  <w:pPr>
                    <w:spacing w:before="20" w:after="20"/>
                    <w:jc w:val="both"/>
                    <w:rPr>
                      <w:rFonts w:ascii="Arial" w:hAnsi="Arial" w:cs="Arial"/>
                      <w:color w:val="000000"/>
                      <w:sz w:val="22"/>
                      <w:szCs w:val="22"/>
                      <w:lang w:val="pt-PT"/>
                    </w:rPr>
                  </w:pPr>
                  <w:r>
                    <w:rPr>
                      <w:rFonts w:ascii="Arial" w:hAnsi="Arial" w:cs="Arial"/>
                      <w:color w:val="000000"/>
                      <w:sz w:val="22"/>
                      <w:szCs w:val="22"/>
                      <w:highlight w:val="lightGray"/>
                      <w:lang w:val="pt-PT"/>
                    </w:rPr>
                    <w:t>A reunião</w:t>
                  </w:r>
                  <w:r>
                    <w:rPr>
                      <w:rFonts w:ascii="Arial" w:hAnsi="Arial" w:cs="Arial"/>
                      <w:color w:val="000000"/>
                      <w:sz w:val="22"/>
                      <w:szCs w:val="22"/>
                      <w:lang w:val="pt-PT"/>
                    </w:rPr>
                    <w:t xml:space="preserve"> </w:t>
                  </w:r>
                  <w:r w:rsidR="004F764C">
                    <w:rPr>
                      <w:rFonts w:ascii="Arial" w:hAnsi="Arial" w:cs="Arial"/>
                      <w:color w:val="000000"/>
                      <w:sz w:val="22"/>
                      <w:szCs w:val="22"/>
                      <w:lang w:val="pt-PT"/>
                    </w:rPr>
                    <w:t>teve uma participação de 23/</w:t>
                  </w:r>
                  <w:r w:rsidR="004F764C" w:rsidRPr="00F1616B">
                    <w:rPr>
                      <w:rFonts w:ascii="Arial" w:hAnsi="Arial" w:cs="Arial"/>
                      <w:color w:val="FF0000"/>
                      <w:sz w:val="22"/>
                      <w:szCs w:val="22"/>
                      <w:lang w:val="pt-PT"/>
                    </w:rPr>
                    <w:t>30</w:t>
                  </w:r>
                  <w:r w:rsidR="004F764C">
                    <w:rPr>
                      <w:rFonts w:ascii="Arial" w:hAnsi="Arial" w:cs="Arial"/>
                      <w:color w:val="000000"/>
                      <w:sz w:val="22"/>
                      <w:szCs w:val="22"/>
                      <w:lang w:val="pt-PT"/>
                    </w:rPr>
                    <w:t xml:space="preserve"> membros que </w:t>
                  </w:r>
                  <w:r>
                    <w:rPr>
                      <w:rFonts w:ascii="Arial" w:hAnsi="Arial" w:cs="Arial"/>
                      <w:color w:val="000000"/>
                      <w:sz w:val="22"/>
                      <w:szCs w:val="22"/>
                      <w:lang w:val="pt-PT"/>
                    </w:rPr>
                    <w:t>c</w:t>
                  </w:r>
                  <w:r w:rsidR="004F764C">
                    <w:rPr>
                      <w:rFonts w:ascii="Arial" w:hAnsi="Arial" w:cs="Arial"/>
                      <w:color w:val="000000"/>
                      <w:sz w:val="22"/>
                      <w:szCs w:val="22"/>
                      <w:lang w:val="pt-PT"/>
                    </w:rPr>
                    <w:t xml:space="preserve">orresponde a 85% </w:t>
                  </w:r>
                </w:p>
              </w:tc>
            </w:tr>
          </w:tbl>
          <w:p w14:paraId="5C6078BB" w14:textId="77777777" w:rsidR="00FD0C47" w:rsidRPr="00B2387A" w:rsidRDefault="00FD0C47" w:rsidP="007F5F4C">
            <w:pPr>
              <w:pStyle w:val="NormalIndented"/>
              <w:spacing w:before="20" w:after="20"/>
              <w:ind w:left="0"/>
              <w:rPr>
                <w:rFonts w:ascii="Arial" w:hAnsi="Arial" w:cs="Arial"/>
                <w:sz w:val="22"/>
                <w:szCs w:val="22"/>
                <w:lang w:val="pt-BR"/>
              </w:rPr>
            </w:pPr>
          </w:p>
        </w:tc>
      </w:tr>
    </w:tbl>
    <w:p w14:paraId="541485D9" w14:textId="77777777" w:rsidR="002D610B" w:rsidRPr="00B2387A" w:rsidRDefault="002D610B" w:rsidP="00FD0C47">
      <w:pPr>
        <w:rPr>
          <w:rFonts w:ascii="Arial" w:hAnsi="Arial" w:cs="Arial"/>
          <w:sz w:val="22"/>
          <w:szCs w:val="22"/>
          <w:lang w:val="pt-BR"/>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left w:w="28" w:type="dxa"/>
          <w:bottom w:w="28" w:type="dxa"/>
          <w:right w:w="28" w:type="dxa"/>
        </w:tblCellMar>
        <w:tblLook w:val="04A0" w:firstRow="1" w:lastRow="0" w:firstColumn="1" w:lastColumn="0" w:noHBand="0" w:noVBand="1"/>
      </w:tblPr>
      <w:tblGrid>
        <w:gridCol w:w="10070"/>
      </w:tblGrid>
      <w:tr w:rsidR="00FD0C47" w:rsidRPr="004F764C" w14:paraId="1E448FBE" w14:textId="77777777" w:rsidTr="00545510">
        <w:trPr>
          <w:trHeight w:val="305"/>
        </w:trPr>
        <w:tc>
          <w:tcPr>
            <w:tcW w:w="5000" w:type="pct"/>
            <w:shd w:val="clear" w:color="auto" w:fill="F2F2F2" w:themeFill="background1" w:themeFillShade="F2"/>
            <w:noWrap/>
            <w:vAlign w:val="bottom"/>
          </w:tcPr>
          <w:p w14:paraId="325FBF8F" w14:textId="77777777" w:rsidR="00FD0C47" w:rsidRPr="00B2387A" w:rsidRDefault="00696995" w:rsidP="007F4ACE">
            <w:pPr>
              <w:pStyle w:val="NormalIndented"/>
              <w:spacing w:before="20" w:after="20"/>
              <w:ind w:left="0"/>
              <w:rPr>
                <w:rFonts w:ascii="Arial" w:hAnsi="Arial" w:cs="Arial"/>
                <w:sz w:val="22"/>
                <w:szCs w:val="22"/>
                <w:lang w:val="pt-BR"/>
              </w:rPr>
            </w:pPr>
            <w:r w:rsidRPr="00B2387A">
              <w:rPr>
                <w:rFonts w:ascii="Arial" w:hAnsi="Arial" w:cs="Arial"/>
                <w:b/>
                <w:bCs/>
                <w:sz w:val="22"/>
                <w:szCs w:val="22"/>
                <w:lang w:val="pt"/>
              </w:rPr>
              <w:t>Membros ausentes:</w:t>
            </w:r>
          </w:p>
        </w:tc>
      </w:tr>
      <w:tr w:rsidR="002C2112" w:rsidRPr="00DA6A64" w14:paraId="294074F3" w14:textId="77777777" w:rsidTr="00545510">
        <w:trPr>
          <w:trHeight w:val="305"/>
        </w:trPr>
        <w:tc>
          <w:tcPr>
            <w:tcW w:w="5000" w:type="pct"/>
            <w:shd w:val="clear" w:color="auto" w:fill="F2F2F2" w:themeFill="background1" w:themeFillShade="F2"/>
            <w:noWrap/>
            <w:vAlign w:val="bottom"/>
          </w:tcPr>
          <w:p w14:paraId="474B27BE" w14:textId="77777777" w:rsidR="002C2112" w:rsidRPr="00B2387A" w:rsidRDefault="002C2112" w:rsidP="00F54052">
            <w:pPr>
              <w:pStyle w:val="NormalIndented"/>
              <w:spacing w:before="20" w:after="20"/>
              <w:ind w:left="0"/>
              <w:rPr>
                <w:rFonts w:ascii="Arial" w:hAnsi="Arial" w:cs="Arial"/>
                <w:b/>
                <w:bCs/>
                <w:sz w:val="22"/>
                <w:szCs w:val="22"/>
                <w:lang w:val="pt"/>
              </w:rPr>
            </w:pPr>
            <w:r>
              <w:rPr>
                <w:rFonts w:ascii="Arial" w:hAnsi="Arial" w:cs="Arial"/>
                <w:sz w:val="22"/>
                <w:szCs w:val="22"/>
                <w:lang w:val="pt"/>
              </w:rPr>
              <w:t>Menistério da Educação e Ensino Superior</w:t>
            </w:r>
          </w:p>
        </w:tc>
      </w:tr>
      <w:tr w:rsidR="002C2112" w:rsidRPr="004F764C" w14:paraId="4C8B4F67" w14:textId="77777777" w:rsidTr="00545510">
        <w:trPr>
          <w:trHeight w:val="305"/>
        </w:trPr>
        <w:tc>
          <w:tcPr>
            <w:tcW w:w="5000" w:type="pct"/>
            <w:shd w:val="clear" w:color="auto" w:fill="F2F2F2" w:themeFill="background1" w:themeFillShade="F2"/>
            <w:noWrap/>
            <w:vAlign w:val="bottom"/>
          </w:tcPr>
          <w:p w14:paraId="28D34859" w14:textId="77777777" w:rsidR="002C2112" w:rsidRPr="00B2387A" w:rsidRDefault="002C2112" w:rsidP="00F54052">
            <w:pPr>
              <w:pStyle w:val="NormalIndented"/>
              <w:spacing w:before="20" w:after="20"/>
              <w:ind w:left="0"/>
              <w:rPr>
                <w:rFonts w:ascii="Arial" w:hAnsi="Arial" w:cs="Arial"/>
                <w:b/>
                <w:bCs/>
                <w:sz w:val="22"/>
                <w:szCs w:val="22"/>
                <w:lang w:val="pt"/>
              </w:rPr>
            </w:pPr>
            <w:r>
              <w:rPr>
                <w:rFonts w:ascii="Arial" w:hAnsi="Arial" w:cs="Arial"/>
                <w:sz w:val="22"/>
                <w:szCs w:val="22"/>
                <w:lang w:val="pt"/>
              </w:rPr>
              <w:t>Instituto Nacional de Estatistica,</w:t>
            </w:r>
          </w:p>
        </w:tc>
      </w:tr>
      <w:tr w:rsidR="002C2112" w:rsidRPr="00DA6A64" w14:paraId="0DFADE37" w14:textId="77777777" w:rsidTr="00545510">
        <w:trPr>
          <w:trHeight w:val="305"/>
        </w:trPr>
        <w:tc>
          <w:tcPr>
            <w:tcW w:w="5000" w:type="pct"/>
            <w:shd w:val="clear" w:color="auto" w:fill="F2F2F2" w:themeFill="background1" w:themeFillShade="F2"/>
            <w:noWrap/>
            <w:vAlign w:val="bottom"/>
          </w:tcPr>
          <w:p w14:paraId="177210CA" w14:textId="77777777" w:rsidR="002C2112" w:rsidRPr="00B2387A" w:rsidRDefault="002C2112" w:rsidP="00F54052">
            <w:pPr>
              <w:pStyle w:val="NormalIndented"/>
              <w:spacing w:before="20" w:after="20"/>
              <w:ind w:left="0"/>
              <w:rPr>
                <w:rFonts w:ascii="Arial" w:hAnsi="Arial" w:cs="Arial"/>
                <w:b/>
                <w:bCs/>
                <w:sz w:val="22"/>
                <w:szCs w:val="22"/>
                <w:lang w:val="pt"/>
              </w:rPr>
            </w:pPr>
            <w:r>
              <w:rPr>
                <w:rFonts w:ascii="Arial" w:hAnsi="Arial" w:cs="Arial"/>
                <w:sz w:val="22"/>
                <w:szCs w:val="22"/>
                <w:lang w:val="pt"/>
              </w:rPr>
              <w:t>Menistério da Económia Plano e Integração Regional,</w:t>
            </w:r>
          </w:p>
        </w:tc>
      </w:tr>
      <w:tr w:rsidR="002C2112" w:rsidRPr="004F764C" w14:paraId="628E9072" w14:textId="77777777" w:rsidTr="00545510">
        <w:trPr>
          <w:trHeight w:val="305"/>
        </w:trPr>
        <w:tc>
          <w:tcPr>
            <w:tcW w:w="5000" w:type="pct"/>
            <w:shd w:val="clear" w:color="auto" w:fill="F2F2F2" w:themeFill="background1" w:themeFillShade="F2"/>
            <w:noWrap/>
            <w:vAlign w:val="bottom"/>
          </w:tcPr>
          <w:p w14:paraId="6C2BACBC" w14:textId="77777777" w:rsidR="002C2112" w:rsidRPr="00B2387A" w:rsidRDefault="002C2112" w:rsidP="00F54052">
            <w:pPr>
              <w:pStyle w:val="NormalIndented"/>
              <w:spacing w:before="20" w:after="20"/>
              <w:ind w:left="0"/>
              <w:rPr>
                <w:rFonts w:ascii="Arial" w:hAnsi="Arial" w:cs="Arial"/>
                <w:b/>
                <w:bCs/>
                <w:sz w:val="22"/>
                <w:szCs w:val="22"/>
                <w:lang w:val="pt"/>
              </w:rPr>
            </w:pPr>
            <w:r>
              <w:rPr>
                <w:rFonts w:ascii="Arial" w:hAnsi="Arial" w:cs="Arial"/>
                <w:sz w:val="22"/>
                <w:szCs w:val="22"/>
                <w:lang w:val="pt"/>
              </w:rPr>
              <w:t>Caritas ,</w:t>
            </w:r>
          </w:p>
        </w:tc>
      </w:tr>
      <w:tr w:rsidR="002C2112" w:rsidRPr="004F764C" w14:paraId="7B785236" w14:textId="77777777" w:rsidTr="00545510">
        <w:trPr>
          <w:trHeight w:val="305"/>
        </w:trPr>
        <w:tc>
          <w:tcPr>
            <w:tcW w:w="5000" w:type="pct"/>
            <w:shd w:val="clear" w:color="auto" w:fill="F2F2F2" w:themeFill="background1" w:themeFillShade="F2"/>
            <w:noWrap/>
            <w:vAlign w:val="bottom"/>
          </w:tcPr>
          <w:p w14:paraId="124851D7" w14:textId="77777777" w:rsidR="002C2112" w:rsidRDefault="007F4ACE" w:rsidP="00F54052">
            <w:pPr>
              <w:pStyle w:val="NormalIndented"/>
              <w:spacing w:before="20" w:after="20"/>
              <w:ind w:left="0"/>
              <w:rPr>
                <w:rFonts w:ascii="Arial" w:hAnsi="Arial" w:cs="Arial"/>
                <w:sz w:val="22"/>
                <w:szCs w:val="22"/>
                <w:lang w:val="pt"/>
              </w:rPr>
            </w:pPr>
            <w:r>
              <w:rPr>
                <w:rFonts w:ascii="Arial" w:hAnsi="Arial" w:cs="Arial"/>
                <w:sz w:val="22"/>
                <w:szCs w:val="22"/>
                <w:lang w:val="pt"/>
              </w:rPr>
              <w:t>Rotary Club,</w:t>
            </w:r>
          </w:p>
        </w:tc>
      </w:tr>
      <w:tr w:rsidR="007F4ACE" w:rsidRPr="004F764C" w14:paraId="0381F23C" w14:textId="77777777" w:rsidTr="00545510">
        <w:trPr>
          <w:trHeight w:val="305"/>
        </w:trPr>
        <w:tc>
          <w:tcPr>
            <w:tcW w:w="5000" w:type="pct"/>
            <w:shd w:val="clear" w:color="auto" w:fill="F2F2F2" w:themeFill="background1" w:themeFillShade="F2"/>
            <w:noWrap/>
            <w:vAlign w:val="bottom"/>
          </w:tcPr>
          <w:p w14:paraId="51F6C8CB" w14:textId="77777777" w:rsidR="007F4ACE" w:rsidRDefault="007F4ACE" w:rsidP="00F54052">
            <w:pPr>
              <w:pStyle w:val="NormalIndented"/>
              <w:spacing w:before="20" w:after="20"/>
              <w:ind w:left="0"/>
              <w:rPr>
                <w:rFonts w:ascii="Arial" w:hAnsi="Arial" w:cs="Arial"/>
                <w:sz w:val="22"/>
                <w:szCs w:val="22"/>
                <w:lang w:val="pt"/>
              </w:rPr>
            </w:pPr>
            <w:r>
              <w:rPr>
                <w:rFonts w:ascii="Arial" w:hAnsi="Arial" w:cs="Arial"/>
                <w:sz w:val="22"/>
                <w:szCs w:val="22"/>
                <w:lang w:val="pt"/>
              </w:rPr>
              <w:t>Instituto Mulher e Criança</w:t>
            </w:r>
          </w:p>
        </w:tc>
      </w:tr>
    </w:tbl>
    <w:p w14:paraId="2B369D26" w14:textId="77777777" w:rsidR="00FD0C47" w:rsidRPr="00B2387A" w:rsidRDefault="00FD0C47" w:rsidP="00FD0C47">
      <w:pPr>
        <w:pStyle w:val="20major"/>
        <w:rPr>
          <w:rFonts w:eastAsiaTheme="majorEastAsia" w:cs="Arial"/>
          <w:sz w:val="22"/>
          <w:szCs w:val="22"/>
          <w:lang w:val="pt-BR"/>
        </w:rPr>
      </w:pPr>
      <w:r w:rsidRPr="00B2387A">
        <w:rPr>
          <w:rFonts w:eastAsiaTheme="majorEastAsia" w:cs="Arial"/>
          <w:bCs/>
          <w:sz w:val="22"/>
          <w:szCs w:val="22"/>
          <w:lang w:val="pt"/>
        </w:rPr>
        <w:t>Ordem do dia</w:t>
      </w:r>
    </w:p>
    <w:p w14:paraId="69377ADE" w14:textId="77777777" w:rsidR="00FD0C47" w:rsidRPr="00B2387A" w:rsidRDefault="00FD0C47" w:rsidP="00FD0C47">
      <w:pPr>
        <w:rPr>
          <w:rFonts w:ascii="Arial" w:eastAsiaTheme="majorEastAsia" w:hAnsi="Arial" w:cs="Arial"/>
          <w:i/>
          <w:sz w:val="22"/>
          <w:szCs w:val="22"/>
          <w:lang w:val="pt-BR"/>
        </w:rPr>
      </w:pPr>
      <w:r w:rsidRPr="00B2387A">
        <w:rPr>
          <w:rFonts w:ascii="Arial" w:hAnsi="Arial" w:cs="Arial"/>
          <w:i/>
          <w:iCs/>
          <w:color w:val="000000"/>
          <w:sz w:val="22"/>
          <w:szCs w:val="22"/>
          <w:lang w:val="pt"/>
        </w:rPr>
        <w:t>[Indicar os pontos da ordem do dia]</w:t>
      </w:r>
    </w:p>
    <w:tbl>
      <w:tblPr>
        <w:tblW w:w="5002" w:type="pct"/>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left w:w="28" w:type="dxa"/>
          <w:bottom w:w="28" w:type="dxa"/>
          <w:right w:w="28" w:type="dxa"/>
        </w:tblCellMar>
        <w:tblLook w:val="04A0" w:firstRow="1" w:lastRow="0" w:firstColumn="1" w:lastColumn="0" w:noHBand="0" w:noVBand="1"/>
      </w:tblPr>
      <w:tblGrid>
        <w:gridCol w:w="802"/>
        <w:gridCol w:w="9273"/>
      </w:tblGrid>
      <w:tr w:rsidR="00087E87" w:rsidRPr="00B2387A" w14:paraId="6CB2C909" w14:textId="77777777" w:rsidTr="00D65F6E">
        <w:tc>
          <w:tcPr>
            <w:tcW w:w="10075" w:type="dxa"/>
            <w:gridSpan w:val="2"/>
            <w:shd w:val="clear" w:color="auto" w:fill="F2F2F2" w:themeFill="background1" w:themeFillShade="F2"/>
          </w:tcPr>
          <w:p w14:paraId="10717C1B" w14:textId="77777777" w:rsidR="00087E87" w:rsidRPr="00B2387A" w:rsidRDefault="005164CE" w:rsidP="00F54052">
            <w:pPr>
              <w:spacing w:before="20" w:after="20"/>
              <w:rPr>
                <w:rFonts w:ascii="Arial" w:hAnsi="Arial" w:cs="Arial"/>
                <w:b/>
                <w:bCs/>
                <w:color w:val="000000"/>
                <w:sz w:val="22"/>
                <w:szCs w:val="22"/>
                <w:lang w:val="pt-BR"/>
              </w:rPr>
            </w:pPr>
            <w:r>
              <w:rPr>
                <w:rFonts w:ascii="Arial" w:hAnsi="Arial" w:cs="Arial"/>
                <w:b/>
                <w:bCs/>
                <w:color w:val="000000"/>
                <w:sz w:val="22"/>
                <w:szCs w:val="22"/>
                <w:lang w:val="pt-BR"/>
              </w:rPr>
              <w:t>Agenda:</w:t>
            </w:r>
          </w:p>
        </w:tc>
      </w:tr>
      <w:tr w:rsidR="00087E87" w:rsidRPr="00DA6A64" w14:paraId="6CDD6739" w14:textId="77777777" w:rsidTr="00545510">
        <w:trPr>
          <w:trHeight w:val="575"/>
        </w:trPr>
        <w:tc>
          <w:tcPr>
            <w:tcW w:w="802" w:type="dxa"/>
            <w:shd w:val="clear" w:color="000000" w:fill="FFFFFF"/>
            <w:vAlign w:val="center"/>
          </w:tcPr>
          <w:p w14:paraId="21D74513" w14:textId="77777777" w:rsidR="00087E87" w:rsidRPr="00966FDA" w:rsidRDefault="00087E87" w:rsidP="00966FDA">
            <w:pPr>
              <w:spacing w:before="20" w:after="20"/>
              <w:ind w:left="360"/>
              <w:jc w:val="center"/>
              <w:rPr>
                <w:rFonts w:ascii="Arial" w:hAnsi="Arial" w:cs="Arial"/>
                <w:color w:val="000000"/>
                <w:sz w:val="22"/>
                <w:szCs w:val="22"/>
              </w:rPr>
            </w:pPr>
          </w:p>
        </w:tc>
        <w:tc>
          <w:tcPr>
            <w:tcW w:w="9273" w:type="dxa"/>
            <w:shd w:val="clear" w:color="000000" w:fill="FFFFFF"/>
            <w:noWrap/>
            <w:hideMark/>
          </w:tcPr>
          <w:p w14:paraId="5A81A578" w14:textId="77777777" w:rsidR="005164CE" w:rsidRPr="005164CE" w:rsidRDefault="005164CE" w:rsidP="00545510">
            <w:pPr>
              <w:pStyle w:val="HTMLPreformatted"/>
              <w:shd w:val="clear" w:color="auto" w:fill="F8F9FA"/>
              <w:rPr>
                <w:sz w:val="28"/>
                <w:szCs w:val="28"/>
              </w:rPr>
            </w:pPr>
          </w:p>
          <w:p w14:paraId="3AB5D5F2" w14:textId="77777777" w:rsidR="00087E87" w:rsidRPr="005164CE" w:rsidRDefault="00087E87" w:rsidP="005164CE">
            <w:pPr>
              <w:pStyle w:val="HTMLPreformatted"/>
              <w:numPr>
                <w:ilvl w:val="0"/>
                <w:numId w:val="14"/>
              </w:numPr>
              <w:shd w:val="clear" w:color="auto" w:fill="F8F9FA"/>
              <w:rPr>
                <w:sz w:val="28"/>
                <w:szCs w:val="28"/>
              </w:rPr>
            </w:pPr>
            <w:r w:rsidRPr="005164CE">
              <w:rPr>
                <w:rFonts w:ascii="Arial" w:hAnsi="Arial" w:cs="Arial"/>
                <w:bCs/>
                <w:color w:val="000000"/>
                <w:sz w:val="22"/>
                <w:szCs w:val="22"/>
                <w:lang w:val="pt-BR"/>
              </w:rPr>
              <w:t>Avaliaç</w:t>
            </w:r>
            <w:r w:rsidR="005164CE">
              <w:rPr>
                <w:rFonts w:ascii="Arial" w:hAnsi="Arial" w:cs="Arial"/>
                <w:bCs/>
                <w:color w:val="000000"/>
                <w:sz w:val="22"/>
                <w:szCs w:val="22"/>
                <w:lang w:val="pt-BR"/>
              </w:rPr>
              <w:t>ã</w:t>
            </w:r>
            <w:r w:rsidRPr="005164CE">
              <w:rPr>
                <w:rFonts w:ascii="Arial" w:hAnsi="Arial" w:cs="Arial"/>
                <w:bCs/>
                <w:color w:val="000000"/>
                <w:sz w:val="22"/>
                <w:szCs w:val="22"/>
                <w:lang w:val="pt-BR"/>
              </w:rPr>
              <w:t>o dos pontos de aç</w:t>
            </w:r>
            <w:r w:rsidR="005164CE">
              <w:rPr>
                <w:rFonts w:ascii="Arial" w:hAnsi="Arial" w:cs="Arial"/>
                <w:bCs/>
                <w:color w:val="000000"/>
                <w:sz w:val="22"/>
                <w:szCs w:val="22"/>
                <w:lang w:val="pt-BR"/>
              </w:rPr>
              <w:t>ã</w:t>
            </w:r>
            <w:r w:rsidRPr="005164CE">
              <w:rPr>
                <w:rFonts w:ascii="Arial" w:hAnsi="Arial" w:cs="Arial"/>
                <w:bCs/>
                <w:color w:val="000000"/>
                <w:sz w:val="22"/>
                <w:szCs w:val="22"/>
                <w:lang w:val="pt-BR"/>
              </w:rPr>
              <w:t>o</w:t>
            </w:r>
            <w:r w:rsidR="005164CE">
              <w:rPr>
                <w:rFonts w:ascii="Arial" w:hAnsi="Arial" w:cs="Arial"/>
                <w:bCs/>
                <w:color w:val="000000"/>
                <w:sz w:val="22"/>
                <w:szCs w:val="22"/>
                <w:lang w:val="pt-BR"/>
              </w:rPr>
              <w:t xml:space="preserve"> </w:t>
            </w:r>
            <w:r w:rsidR="005164CE">
              <w:rPr>
                <w:rFonts w:ascii="Arial" w:hAnsi="Arial" w:cs="Arial"/>
                <w:color w:val="202124"/>
                <w:sz w:val="24"/>
                <w:szCs w:val="24"/>
              </w:rPr>
              <w:t xml:space="preserve">da última reunião de CCIA do dia </w:t>
            </w:r>
            <w:r w:rsidRPr="00AF2E9D">
              <w:rPr>
                <w:rFonts w:ascii="Arial" w:hAnsi="Arial" w:cs="Arial"/>
                <w:color w:val="202124"/>
                <w:sz w:val="24"/>
                <w:szCs w:val="24"/>
              </w:rPr>
              <w:t>31/01/2020</w:t>
            </w:r>
          </w:p>
        </w:tc>
      </w:tr>
      <w:tr w:rsidR="00087E87" w:rsidRPr="00DA6A64" w14:paraId="7B001DB3" w14:textId="77777777" w:rsidTr="00545510">
        <w:trPr>
          <w:trHeight w:val="368"/>
        </w:trPr>
        <w:tc>
          <w:tcPr>
            <w:tcW w:w="802" w:type="dxa"/>
            <w:shd w:val="clear" w:color="000000" w:fill="FFFFFF"/>
            <w:vAlign w:val="center"/>
          </w:tcPr>
          <w:p w14:paraId="04CDEC66" w14:textId="77777777" w:rsidR="00087E87" w:rsidRPr="00966FDA" w:rsidRDefault="00087E87" w:rsidP="00966FDA">
            <w:pPr>
              <w:spacing w:before="20" w:after="20"/>
              <w:rPr>
                <w:rFonts w:ascii="Arial" w:hAnsi="Arial" w:cs="Arial"/>
                <w:b/>
                <w:bCs/>
                <w:caps/>
                <w:color w:val="5B9BD5" w:themeColor="accent1"/>
                <w:sz w:val="22"/>
                <w:szCs w:val="22"/>
                <w:lang w:val="pt"/>
              </w:rPr>
            </w:pPr>
          </w:p>
        </w:tc>
        <w:tc>
          <w:tcPr>
            <w:tcW w:w="9273" w:type="dxa"/>
            <w:shd w:val="clear" w:color="000000" w:fill="FFFFFF"/>
            <w:noWrap/>
          </w:tcPr>
          <w:p w14:paraId="6AF2ADBD" w14:textId="77777777" w:rsidR="00087E87" w:rsidRPr="009237CA" w:rsidRDefault="00087E87" w:rsidP="00087E87">
            <w:pPr>
              <w:pStyle w:val="HTMLPreformatted"/>
              <w:numPr>
                <w:ilvl w:val="0"/>
                <w:numId w:val="14"/>
              </w:numPr>
              <w:shd w:val="clear" w:color="auto" w:fill="F8F9FA"/>
              <w:rPr>
                <w:rFonts w:ascii="Arial" w:hAnsi="Arial" w:cs="Arial"/>
                <w:b/>
                <w:bCs/>
                <w:color w:val="000000"/>
                <w:sz w:val="22"/>
                <w:szCs w:val="22"/>
                <w:lang w:val="pt-BR"/>
              </w:rPr>
            </w:pPr>
            <w:r w:rsidRPr="00AF2E9D">
              <w:rPr>
                <w:rFonts w:ascii="Arial" w:hAnsi="Arial" w:cs="Arial"/>
                <w:color w:val="202124"/>
                <w:sz w:val="24"/>
                <w:szCs w:val="24"/>
              </w:rPr>
              <w:t>Processos de introdução da Vacina contra a COVID 19 : Estado de preparação da Guiné-Bissau</w:t>
            </w:r>
            <w:r>
              <w:rPr>
                <w:rFonts w:ascii="Arial" w:hAnsi="Arial" w:cs="Arial"/>
                <w:color w:val="202124"/>
                <w:sz w:val="24"/>
                <w:szCs w:val="24"/>
              </w:rPr>
              <w:t>;</w:t>
            </w:r>
          </w:p>
        </w:tc>
      </w:tr>
      <w:tr w:rsidR="00087E87" w:rsidRPr="004F764C" w14:paraId="4F5E12AE" w14:textId="77777777" w:rsidTr="00545510">
        <w:trPr>
          <w:trHeight w:val="688"/>
        </w:trPr>
        <w:tc>
          <w:tcPr>
            <w:tcW w:w="802" w:type="dxa"/>
            <w:shd w:val="clear" w:color="000000" w:fill="FFFFFF"/>
            <w:vAlign w:val="center"/>
          </w:tcPr>
          <w:p w14:paraId="4E80478D" w14:textId="77777777" w:rsidR="00087E87" w:rsidRPr="00B2387A" w:rsidRDefault="00087E87" w:rsidP="00425281">
            <w:pPr>
              <w:spacing w:before="20" w:after="20"/>
              <w:jc w:val="center"/>
              <w:rPr>
                <w:rFonts w:ascii="Arial" w:hAnsi="Arial" w:cs="Arial"/>
                <w:b/>
                <w:bCs/>
                <w:caps/>
                <w:color w:val="5B9BD5" w:themeColor="accent1"/>
                <w:sz w:val="22"/>
                <w:szCs w:val="22"/>
                <w:lang w:val="pt"/>
              </w:rPr>
            </w:pPr>
            <w:r>
              <w:rPr>
                <w:rFonts w:ascii="Arial" w:hAnsi="Arial" w:cs="Arial"/>
                <w:b/>
                <w:bCs/>
                <w:caps/>
                <w:color w:val="5B9BD5" w:themeColor="accent1"/>
                <w:sz w:val="22"/>
                <w:szCs w:val="22"/>
                <w:lang w:val="pt"/>
              </w:rPr>
              <w:t>Estad</w:t>
            </w:r>
          </w:p>
        </w:tc>
        <w:tc>
          <w:tcPr>
            <w:tcW w:w="9273" w:type="dxa"/>
            <w:shd w:val="clear" w:color="000000" w:fill="FFFFFF"/>
            <w:noWrap/>
          </w:tcPr>
          <w:p w14:paraId="2A45B8E0" w14:textId="77777777" w:rsidR="00087E87" w:rsidRDefault="00D65F6E" w:rsidP="00087E87">
            <w:pPr>
              <w:pStyle w:val="HTMLPreformatted"/>
              <w:numPr>
                <w:ilvl w:val="0"/>
                <w:numId w:val="14"/>
              </w:numPr>
              <w:shd w:val="clear" w:color="auto" w:fill="F8F9FA"/>
              <w:rPr>
                <w:rFonts w:ascii="Arial" w:hAnsi="Arial" w:cs="Arial"/>
                <w:color w:val="202124"/>
                <w:sz w:val="24"/>
                <w:szCs w:val="24"/>
              </w:rPr>
            </w:pPr>
            <w:r>
              <w:rPr>
                <w:rFonts w:ascii="Arial" w:hAnsi="Arial" w:cs="Arial"/>
                <w:color w:val="202124"/>
                <w:sz w:val="24"/>
                <w:szCs w:val="24"/>
              </w:rPr>
              <w:t>E</w:t>
            </w:r>
            <w:r w:rsidR="00087E87">
              <w:rPr>
                <w:rFonts w:ascii="Arial" w:hAnsi="Arial" w:cs="Arial"/>
                <w:color w:val="202124"/>
                <w:sz w:val="24"/>
                <w:szCs w:val="24"/>
              </w:rPr>
              <w:t>stad</w:t>
            </w:r>
            <w:r w:rsidR="00D920DA">
              <w:rPr>
                <w:rFonts w:ascii="Arial" w:hAnsi="Arial" w:cs="Arial"/>
                <w:color w:val="202124"/>
                <w:sz w:val="24"/>
                <w:szCs w:val="24"/>
              </w:rPr>
              <w:t xml:space="preserve">o </w:t>
            </w:r>
            <w:r w:rsidR="004449B2">
              <w:rPr>
                <w:rFonts w:ascii="Arial" w:hAnsi="Arial" w:cs="Arial"/>
                <w:color w:val="202124"/>
                <w:sz w:val="24"/>
                <w:szCs w:val="24"/>
              </w:rPr>
              <w:t xml:space="preserve">de </w:t>
            </w:r>
            <w:r>
              <w:rPr>
                <w:rFonts w:ascii="Arial" w:hAnsi="Arial" w:cs="Arial"/>
                <w:color w:val="202124"/>
                <w:sz w:val="24"/>
                <w:szCs w:val="24"/>
              </w:rPr>
              <w:t xml:space="preserve">preparação da introdução </w:t>
            </w:r>
            <w:r w:rsidR="005164CE">
              <w:rPr>
                <w:rFonts w:ascii="Arial" w:hAnsi="Arial" w:cs="Arial"/>
                <w:color w:val="202124"/>
                <w:sz w:val="24"/>
                <w:szCs w:val="24"/>
              </w:rPr>
              <w:t>das vacinas</w:t>
            </w:r>
            <w:r>
              <w:rPr>
                <w:rFonts w:ascii="Arial" w:hAnsi="Arial" w:cs="Arial"/>
                <w:color w:val="202124"/>
                <w:sz w:val="24"/>
                <w:szCs w:val="24"/>
              </w:rPr>
              <w:t xml:space="preserve">: segunda dose de sarampo e da campanha </w:t>
            </w:r>
            <w:r w:rsidR="005164CE">
              <w:rPr>
                <w:rFonts w:ascii="Arial" w:hAnsi="Arial" w:cs="Arial"/>
                <w:color w:val="202124"/>
                <w:sz w:val="24"/>
                <w:szCs w:val="24"/>
              </w:rPr>
              <w:t>MenA.</w:t>
            </w:r>
            <w:r>
              <w:rPr>
                <w:rFonts w:ascii="Arial" w:hAnsi="Arial" w:cs="Arial"/>
                <w:color w:val="202124"/>
                <w:sz w:val="24"/>
                <w:szCs w:val="24"/>
              </w:rPr>
              <w:t xml:space="preserve"> </w:t>
            </w:r>
            <w:r w:rsidR="005164CE">
              <w:rPr>
                <w:rFonts w:ascii="Arial" w:hAnsi="Arial" w:cs="Arial"/>
                <w:color w:val="202124"/>
                <w:sz w:val="24"/>
                <w:szCs w:val="24"/>
              </w:rPr>
              <w:t>Estado de preparação do diálogo multilateral</w:t>
            </w:r>
          </w:p>
          <w:p w14:paraId="4FD23C3F" w14:textId="77777777" w:rsidR="00D65F6E" w:rsidRPr="00AF2E9D" w:rsidRDefault="00D65F6E" w:rsidP="005164CE">
            <w:pPr>
              <w:pStyle w:val="HTMLPreformatted"/>
              <w:shd w:val="clear" w:color="auto" w:fill="F8F9FA"/>
              <w:rPr>
                <w:rFonts w:ascii="Arial" w:hAnsi="Arial" w:cs="Arial"/>
                <w:color w:val="202124"/>
                <w:sz w:val="24"/>
                <w:szCs w:val="24"/>
              </w:rPr>
            </w:pPr>
          </w:p>
        </w:tc>
      </w:tr>
      <w:tr w:rsidR="005164CE" w:rsidRPr="00DA6A64" w14:paraId="25FA1249" w14:textId="77777777" w:rsidTr="00545510">
        <w:trPr>
          <w:trHeight w:val="651"/>
        </w:trPr>
        <w:tc>
          <w:tcPr>
            <w:tcW w:w="802" w:type="dxa"/>
            <w:shd w:val="clear" w:color="000000" w:fill="FFFFFF"/>
            <w:vAlign w:val="center"/>
          </w:tcPr>
          <w:p w14:paraId="66FF7639" w14:textId="77777777" w:rsidR="005164CE" w:rsidRDefault="005164CE" w:rsidP="00425281">
            <w:pPr>
              <w:spacing w:before="20" w:after="20"/>
              <w:jc w:val="center"/>
              <w:rPr>
                <w:rFonts w:ascii="Arial" w:hAnsi="Arial" w:cs="Arial"/>
                <w:b/>
                <w:bCs/>
                <w:caps/>
                <w:color w:val="5B9BD5" w:themeColor="accent1"/>
                <w:sz w:val="22"/>
                <w:szCs w:val="22"/>
                <w:lang w:val="pt"/>
              </w:rPr>
            </w:pPr>
          </w:p>
        </w:tc>
        <w:tc>
          <w:tcPr>
            <w:tcW w:w="9273" w:type="dxa"/>
            <w:shd w:val="clear" w:color="000000" w:fill="FFFFFF"/>
            <w:noWrap/>
          </w:tcPr>
          <w:p w14:paraId="716760D0" w14:textId="77777777" w:rsidR="005164CE" w:rsidRDefault="005164CE" w:rsidP="00087E87">
            <w:pPr>
              <w:pStyle w:val="HTMLPreformatted"/>
              <w:numPr>
                <w:ilvl w:val="0"/>
                <w:numId w:val="14"/>
              </w:numPr>
              <w:shd w:val="clear" w:color="auto" w:fill="F8F9FA"/>
              <w:rPr>
                <w:rFonts w:ascii="Arial" w:hAnsi="Arial" w:cs="Arial"/>
                <w:color w:val="202124"/>
                <w:sz w:val="24"/>
                <w:szCs w:val="24"/>
              </w:rPr>
            </w:pPr>
            <w:r w:rsidRPr="005164CE">
              <w:rPr>
                <w:rFonts w:ascii="Arial" w:hAnsi="Arial" w:cs="Arial"/>
                <w:color w:val="202124"/>
                <w:sz w:val="24"/>
                <w:szCs w:val="24"/>
              </w:rPr>
              <w:t>Estado de preparação da i</w:t>
            </w:r>
            <w:r w:rsidR="00150C76">
              <w:rPr>
                <w:rFonts w:ascii="Arial" w:hAnsi="Arial" w:cs="Arial"/>
                <w:color w:val="202124"/>
                <w:sz w:val="24"/>
                <w:szCs w:val="24"/>
              </w:rPr>
              <w:t>ntrodução da vacina MEN A, da segunda</w:t>
            </w:r>
            <w:r w:rsidRPr="005164CE">
              <w:rPr>
                <w:rFonts w:ascii="Arial" w:hAnsi="Arial" w:cs="Arial"/>
                <w:color w:val="202124"/>
                <w:sz w:val="24"/>
                <w:szCs w:val="24"/>
              </w:rPr>
              <w:t xml:space="preserve"> dose de sarampo e da campanha MEN A,  </w:t>
            </w:r>
          </w:p>
        </w:tc>
      </w:tr>
      <w:tr w:rsidR="005164CE" w:rsidRPr="00DA6A64" w14:paraId="4B48ABDA" w14:textId="77777777" w:rsidTr="00545510">
        <w:trPr>
          <w:trHeight w:val="32"/>
        </w:trPr>
        <w:tc>
          <w:tcPr>
            <w:tcW w:w="802" w:type="dxa"/>
            <w:shd w:val="clear" w:color="000000" w:fill="FFFFFF"/>
            <w:vAlign w:val="center"/>
          </w:tcPr>
          <w:p w14:paraId="059C44C7" w14:textId="77777777" w:rsidR="005164CE" w:rsidRDefault="005164CE" w:rsidP="00425281">
            <w:pPr>
              <w:spacing w:before="20" w:after="20"/>
              <w:jc w:val="center"/>
              <w:rPr>
                <w:rFonts w:ascii="Arial" w:hAnsi="Arial" w:cs="Arial"/>
                <w:b/>
                <w:bCs/>
                <w:caps/>
                <w:color w:val="5B9BD5" w:themeColor="accent1"/>
                <w:sz w:val="22"/>
                <w:szCs w:val="22"/>
                <w:lang w:val="pt"/>
              </w:rPr>
            </w:pPr>
          </w:p>
        </w:tc>
        <w:tc>
          <w:tcPr>
            <w:tcW w:w="9273" w:type="dxa"/>
            <w:shd w:val="clear" w:color="000000" w:fill="FFFFFF"/>
            <w:noWrap/>
          </w:tcPr>
          <w:p w14:paraId="570739FE" w14:textId="77777777" w:rsidR="005164CE" w:rsidRPr="005164CE" w:rsidRDefault="005164CE" w:rsidP="005164CE">
            <w:pPr>
              <w:pStyle w:val="HTMLPreformatted"/>
              <w:numPr>
                <w:ilvl w:val="0"/>
                <w:numId w:val="14"/>
              </w:numPr>
              <w:shd w:val="clear" w:color="auto" w:fill="F8F9FA"/>
              <w:rPr>
                <w:rFonts w:ascii="Arial" w:hAnsi="Arial" w:cs="Arial"/>
                <w:color w:val="202124"/>
                <w:sz w:val="24"/>
                <w:szCs w:val="24"/>
              </w:rPr>
            </w:pPr>
            <w:r w:rsidRPr="005164CE">
              <w:rPr>
                <w:rFonts w:ascii="Arial" w:hAnsi="Arial" w:cs="Arial"/>
                <w:color w:val="202124"/>
                <w:sz w:val="24"/>
                <w:szCs w:val="24"/>
              </w:rPr>
              <w:t>Estado de preparação do Dialogo multipartida com Gavi</w:t>
            </w:r>
          </w:p>
        </w:tc>
      </w:tr>
      <w:tr w:rsidR="00087E87" w:rsidRPr="005164CE" w14:paraId="3C7B41A3" w14:textId="77777777" w:rsidTr="00545510">
        <w:tc>
          <w:tcPr>
            <w:tcW w:w="802" w:type="dxa"/>
            <w:shd w:val="clear" w:color="000000" w:fill="FFFFFF"/>
            <w:vAlign w:val="center"/>
          </w:tcPr>
          <w:p w14:paraId="3DF59739" w14:textId="77777777" w:rsidR="00087E87" w:rsidRPr="005164CE" w:rsidRDefault="00087E87" w:rsidP="00425281">
            <w:pPr>
              <w:spacing w:before="20" w:after="20"/>
              <w:jc w:val="center"/>
              <w:rPr>
                <w:rFonts w:ascii="Arial" w:hAnsi="Arial" w:cs="Arial"/>
                <w:color w:val="000000"/>
                <w:sz w:val="22"/>
                <w:szCs w:val="22"/>
                <w:lang w:val="pt-PT"/>
              </w:rPr>
            </w:pPr>
          </w:p>
        </w:tc>
        <w:tc>
          <w:tcPr>
            <w:tcW w:w="9273" w:type="dxa"/>
            <w:shd w:val="clear" w:color="000000" w:fill="FFFFFF"/>
            <w:noWrap/>
          </w:tcPr>
          <w:p w14:paraId="11B7350F" w14:textId="77777777" w:rsidR="00087E87" w:rsidRPr="005164CE" w:rsidRDefault="005164CE" w:rsidP="00545510">
            <w:pPr>
              <w:pStyle w:val="ListParagraph"/>
              <w:numPr>
                <w:ilvl w:val="0"/>
                <w:numId w:val="14"/>
              </w:numPr>
              <w:spacing w:before="20" w:after="20"/>
              <w:rPr>
                <w:rFonts w:ascii="Arial" w:hAnsi="Arial" w:cs="Arial"/>
                <w:color w:val="000000"/>
                <w:sz w:val="22"/>
                <w:szCs w:val="22"/>
                <w:lang w:val="pt-PT"/>
              </w:rPr>
            </w:pPr>
            <w:r w:rsidRPr="005164CE">
              <w:rPr>
                <w:rFonts w:ascii="Arial" w:hAnsi="Arial" w:cs="Arial"/>
                <w:color w:val="000000"/>
                <w:sz w:val="22"/>
                <w:szCs w:val="22"/>
                <w:lang w:val="pt-PT"/>
              </w:rPr>
              <w:t>Diversos</w:t>
            </w:r>
          </w:p>
        </w:tc>
      </w:tr>
      <w:tr w:rsidR="00087E87" w:rsidRPr="004F764C" w14:paraId="6E4870B2" w14:textId="77777777" w:rsidTr="00545510">
        <w:tc>
          <w:tcPr>
            <w:tcW w:w="802" w:type="dxa"/>
            <w:shd w:val="clear" w:color="000000" w:fill="FFFFFF"/>
            <w:vAlign w:val="center"/>
          </w:tcPr>
          <w:p w14:paraId="5F91E51A" w14:textId="77777777" w:rsidR="00087E87" w:rsidRPr="00B2387A" w:rsidRDefault="00087E87" w:rsidP="00425281">
            <w:pPr>
              <w:spacing w:before="20" w:after="20"/>
              <w:jc w:val="center"/>
              <w:rPr>
                <w:rFonts w:ascii="Arial" w:hAnsi="Arial" w:cs="Arial"/>
                <w:b/>
                <w:bCs/>
                <w:caps/>
                <w:color w:val="5B9BD5" w:themeColor="accent1"/>
                <w:sz w:val="22"/>
                <w:szCs w:val="22"/>
                <w:lang w:val="pt"/>
              </w:rPr>
            </w:pPr>
          </w:p>
        </w:tc>
        <w:tc>
          <w:tcPr>
            <w:tcW w:w="9273" w:type="dxa"/>
            <w:shd w:val="clear" w:color="000000" w:fill="FFFFFF"/>
            <w:noWrap/>
          </w:tcPr>
          <w:p w14:paraId="7B0EFCF2" w14:textId="77777777" w:rsidR="005164CE" w:rsidRPr="005164CE" w:rsidRDefault="005164CE" w:rsidP="005164CE">
            <w:pPr>
              <w:pStyle w:val="ListParagraph"/>
              <w:numPr>
                <w:ilvl w:val="0"/>
                <w:numId w:val="15"/>
              </w:numPr>
              <w:spacing w:before="0" w:after="0"/>
              <w:jc w:val="both"/>
              <w:rPr>
                <w:lang w:val="pt-PT"/>
              </w:rPr>
            </w:pPr>
            <w:r w:rsidRPr="005164CE">
              <w:rPr>
                <w:lang w:val="pt-PT"/>
              </w:rPr>
              <w:t>Seguimento do cofinanciamento das vacinas Gavi</w:t>
            </w:r>
          </w:p>
          <w:p w14:paraId="090ABC57" w14:textId="77777777" w:rsidR="005164CE" w:rsidRPr="005164CE" w:rsidRDefault="005164CE" w:rsidP="005164CE">
            <w:pPr>
              <w:pStyle w:val="ListParagraph"/>
              <w:numPr>
                <w:ilvl w:val="0"/>
                <w:numId w:val="15"/>
              </w:numPr>
              <w:spacing w:before="0" w:after="0"/>
              <w:jc w:val="both"/>
              <w:rPr>
                <w:lang w:val="pt-PT"/>
              </w:rPr>
            </w:pPr>
            <w:r w:rsidRPr="005164CE">
              <w:rPr>
                <w:lang w:val="pt-PT"/>
              </w:rPr>
              <w:t>Financiamento das vacinas tradicionais</w:t>
            </w:r>
          </w:p>
          <w:p w14:paraId="7BE802C9" w14:textId="77777777" w:rsidR="005164CE" w:rsidRPr="005164CE" w:rsidRDefault="005164CE" w:rsidP="005164CE">
            <w:pPr>
              <w:pStyle w:val="ListParagraph"/>
              <w:numPr>
                <w:ilvl w:val="0"/>
                <w:numId w:val="15"/>
              </w:numPr>
              <w:spacing w:before="0" w:after="0"/>
              <w:jc w:val="both"/>
              <w:rPr>
                <w:lang w:val="pt-PT"/>
              </w:rPr>
            </w:pPr>
            <w:r w:rsidRPr="005164CE">
              <w:rPr>
                <w:lang w:val="pt-PT"/>
              </w:rPr>
              <w:t>Pagamento da divida do governo à Gavi</w:t>
            </w:r>
          </w:p>
          <w:p w14:paraId="0EBFC72B" w14:textId="77777777" w:rsidR="00CB0347" w:rsidRPr="004449B2" w:rsidRDefault="005164CE" w:rsidP="005164CE">
            <w:pPr>
              <w:pStyle w:val="ListParagraph"/>
              <w:numPr>
                <w:ilvl w:val="0"/>
                <w:numId w:val="15"/>
              </w:numPr>
              <w:spacing w:before="20" w:after="20"/>
              <w:rPr>
                <w:rFonts w:ascii="Arial" w:hAnsi="Arial" w:cs="Arial"/>
                <w:b/>
                <w:bCs/>
                <w:color w:val="000000"/>
                <w:sz w:val="22"/>
                <w:szCs w:val="22"/>
                <w:lang w:val="pt-BR"/>
              </w:rPr>
            </w:pPr>
            <w:r w:rsidRPr="005164CE">
              <w:rPr>
                <w:lang w:val="pt-PT"/>
              </w:rPr>
              <w:t>Outros</w:t>
            </w:r>
          </w:p>
        </w:tc>
      </w:tr>
    </w:tbl>
    <w:p w14:paraId="6C183FB8" w14:textId="29A3539C" w:rsidR="00FD0C47" w:rsidRDefault="00FD0C47" w:rsidP="00FD0C47">
      <w:pPr>
        <w:pStyle w:val="20major"/>
        <w:rPr>
          <w:rFonts w:cs="Arial"/>
          <w:bCs/>
          <w:sz w:val="22"/>
          <w:szCs w:val="22"/>
          <w:lang w:val="pt"/>
        </w:rPr>
      </w:pPr>
      <w:r w:rsidRPr="00B2387A">
        <w:rPr>
          <w:rFonts w:cs="Arial"/>
          <w:bCs/>
          <w:sz w:val="22"/>
          <w:szCs w:val="22"/>
          <w:lang w:val="pt"/>
        </w:rPr>
        <w:t>2. Estado dos PONTOS DE AÇÃO da reunião anterior</w:t>
      </w:r>
    </w:p>
    <w:p w14:paraId="79CB5033" w14:textId="77777777" w:rsidR="00F220ED" w:rsidRPr="00F220ED" w:rsidRDefault="00F220ED" w:rsidP="00F220ED">
      <w:pPr>
        <w:rPr>
          <w:lang w:val="pt"/>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28" w:type="dxa"/>
          <w:left w:w="28" w:type="dxa"/>
          <w:bottom w:w="28" w:type="dxa"/>
          <w:right w:w="28" w:type="dxa"/>
        </w:tblCellMar>
        <w:tblLook w:val="01E0" w:firstRow="1" w:lastRow="1" w:firstColumn="1" w:lastColumn="1" w:noHBand="0" w:noVBand="0"/>
      </w:tblPr>
      <w:tblGrid>
        <w:gridCol w:w="5665"/>
        <w:gridCol w:w="1134"/>
        <w:gridCol w:w="3271"/>
      </w:tblGrid>
      <w:tr w:rsidR="007D125F" w:rsidRPr="000B180C" w14:paraId="2F67F99D" w14:textId="77777777" w:rsidTr="007D125F">
        <w:tc>
          <w:tcPr>
            <w:tcW w:w="2813" w:type="pct"/>
            <w:shd w:val="clear" w:color="auto" w:fill="FFFFFF" w:themeFill="background1"/>
            <w:vAlign w:val="bottom"/>
          </w:tcPr>
          <w:p w14:paraId="57CDC51D" w14:textId="77777777" w:rsidR="00F220ED" w:rsidRPr="00F220ED" w:rsidRDefault="00F220ED" w:rsidP="00B004B1">
            <w:pPr>
              <w:spacing w:before="20" w:after="20"/>
              <w:rPr>
                <w:rFonts w:ascii="Arial" w:hAnsi="Arial" w:cs="Arial"/>
                <w:b/>
                <w:bCs/>
                <w:caps/>
                <w:sz w:val="22"/>
                <w:szCs w:val="22"/>
              </w:rPr>
            </w:pPr>
            <w:r w:rsidRPr="00F220ED">
              <w:rPr>
                <w:rFonts w:ascii="Arial" w:hAnsi="Arial" w:cs="Arial"/>
                <w:b/>
                <w:bCs/>
                <w:sz w:val="22"/>
                <w:szCs w:val="22"/>
                <w:lang w:val="pt"/>
              </w:rPr>
              <w:t>Ações</w:t>
            </w:r>
          </w:p>
        </w:tc>
        <w:tc>
          <w:tcPr>
            <w:tcW w:w="563" w:type="pct"/>
            <w:shd w:val="clear" w:color="auto" w:fill="FFFFFF" w:themeFill="background1"/>
            <w:vAlign w:val="bottom"/>
          </w:tcPr>
          <w:p w14:paraId="707372CC" w14:textId="77777777" w:rsidR="007D125F" w:rsidRDefault="00F220ED" w:rsidP="00B004B1">
            <w:pPr>
              <w:spacing w:before="20" w:after="20"/>
              <w:jc w:val="center"/>
              <w:rPr>
                <w:rFonts w:ascii="Arial" w:hAnsi="Arial" w:cs="Arial"/>
                <w:b/>
                <w:bCs/>
                <w:sz w:val="22"/>
                <w:szCs w:val="22"/>
                <w:lang w:val="pt"/>
              </w:rPr>
            </w:pPr>
            <w:r w:rsidRPr="00F220ED">
              <w:rPr>
                <w:rFonts w:ascii="Arial" w:hAnsi="Arial" w:cs="Arial"/>
                <w:b/>
                <w:bCs/>
                <w:sz w:val="22"/>
                <w:szCs w:val="22"/>
                <w:lang w:val="pt"/>
              </w:rPr>
              <w:t>Responsa</w:t>
            </w:r>
          </w:p>
          <w:p w14:paraId="0C0FCE18" w14:textId="1807FC2A" w:rsidR="00F220ED" w:rsidRPr="007D125F" w:rsidRDefault="00F220ED" w:rsidP="007D125F">
            <w:pPr>
              <w:spacing w:before="20" w:after="20"/>
              <w:jc w:val="center"/>
              <w:rPr>
                <w:rFonts w:ascii="Arial" w:hAnsi="Arial" w:cs="Arial"/>
                <w:b/>
                <w:bCs/>
                <w:sz w:val="22"/>
                <w:szCs w:val="22"/>
                <w:lang w:val="pt"/>
              </w:rPr>
            </w:pPr>
            <w:r w:rsidRPr="00F220ED">
              <w:rPr>
                <w:rFonts w:ascii="Arial" w:hAnsi="Arial" w:cs="Arial"/>
                <w:b/>
                <w:bCs/>
                <w:sz w:val="22"/>
                <w:szCs w:val="22"/>
                <w:lang w:val="pt"/>
              </w:rPr>
              <w:t>bilidade</w:t>
            </w:r>
          </w:p>
        </w:tc>
        <w:tc>
          <w:tcPr>
            <w:tcW w:w="1624" w:type="pct"/>
            <w:shd w:val="clear" w:color="auto" w:fill="FFFFFF" w:themeFill="background1"/>
            <w:vAlign w:val="bottom"/>
          </w:tcPr>
          <w:p w14:paraId="5562190D" w14:textId="655A9577" w:rsidR="00F220ED" w:rsidRPr="00F220ED" w:rsidRDefault="00F220ED" w:rsidP="00B004B1">
            <w:pPr>
              <w:spacing w:before="20" w:after="20"/>
              <w:jc w:val="center"/>
              <w:rPr>
                <w:rFonts w:ascii="Arial" w:hAnsi="Arial" w:cs="Arial"/>
                <w:b/>
                <w:bCs/>
                <w:caps/>
                <w:sz w:val="22"/>
                <w:szCs w:val="22"/>
              </w:rPr>
            </w:pPr>
            <w:r w:rsidRPr="00F220ED">
              <w:rPr>
                <w:rFonts w:ascii="Arial" w:hAnsi="Arial" w:cs="Arial"/>
                <w:b/>
                <w:bCs/>
                <w:sz w:val="22"/>
                <w:szCs w:val="22"/>
                <w:lang w:val="pt"/>
              </w:rPr>
              <w:t>Estado</w:t>
            </w:r>
          </w:p>
        </w:tc>
      </w:tr>
      <w:tr w:rsidR="007D125F" w:rsidRPr="00DA6A64" w14:paraId="65933C77" w14:textId="77777777" w:rsidTr="007D125F">
        <w:trPr>
          <w:trHeight w:val="1110"/>
        </w:trPr>
        <w:tc>
          <w:tcPr>
            <w:tcW w:w="2813" w:type="pct"/>
          </w:tcPr>
          <w:p w14:paraId="42DFD979" w14:textId="77777777" w:rsidR="00F220ED" w:rsidRPr="00F220ED" w:rsidRDefault="00F220ED" w:rsidP="007D125F">
            <w:pPr>
              <w:rPr>
                <w:lang w:val="pt-PT"/>
              </w:rPr>
            </w:pPr>
            <w:r w:rsidRPr="00F220ED">
              <w:rPr>
                <w:lang w:val="pt-PT"/>
              </w:rPr>
              <w:t xml:space="preserve">Elaborar um caneva do relatório e organizar um atelie de formaçao sobre utilização dos instrumentos administrativos para os tecnicos do MINSAP  </w:t>
            </w:r>
          </w:p>
        </w:tc>
        <w:tc>
          <w:tcPr>
            <w:tcW w:w="563" w:type="pct"/>
          </w:tcPr>
          <w:p w14:paraId="20A6BDD7" w14:textId="77777777" w:rsidR="00F220ED" w:rsidRPr="00F220ED" w:rsidRDefault="00F220ED" w:rsidP="00F220ED">
            <w:pPr>
              <w:spacing w:before="20" w:after="20"/>
              <w:rPr>
                <w:lang w:val="pt-PT"/>
              </w:rPr>
            </w:pPr>
            <w:r w:rsidRPr="00F220ED">
              <w:rPr>
                <w:lang w:val="pt-PT"/>
              </w:rPr>
              <w:t>SIVE/ UNICEF/ OMS</w:t>
            </w:r>
          </w:p>
          <w:p w14:paraId="32476C49" w14:textId="77777777" w:rsidR="00F220ED" w:rsidRPr="00F220ED" w:rsidRDefault="00F220ED" w:rsidP="00F220ED">
            <w:pPr>
              <w:spacing w:before="20" w:after="20"/>
              <w:rPr>
                <w:lang w:val="pt-PT"/>
              </w:rPr>
            </w:pPr>
          </w:p>
        </w:tc>
        <w:tc>
          <w:tcPr>
            <w:tcW w:w="1624" w:type="pct"/>
          </w:tcPr>
          <w:p w14:paraId="4C3D452A" w14:textId="2295EE58" w:rsidR="00F220ED" w:rsidRPr="00F220ED" w:rsidRDefault="00F220ED" w:rsidP="00F220ED">
            <w:pPr>
              <w:spacing w:before="20" w:after="20"/>
              <w:rPr>
                <w:lang w:val="pt-PT"/>
              </w:rPr>
            </w:pPr>
            <w:r w:rsidRPr="00F220ED">
              <w:rPr>
                <w:lang w:val="pt-PT"/>
              </w:rPr>
              <w:t>Não realizado devido a Covid 19</w:t>
            </w:r>
          </w:p>
        </w:tc>
      </w:tr>
    </w:tbl>
    <w:p w14:paraId="1B141187" w14:textId="77777777" w:rsidR="00F220ED" w:rsidRPr="00DA6A64" w:rsidRDefault="00F220ED" w:rsidP="00B646C0">
      <w:pPr>
        <w:rPr>
          <w:lang w:val="pt-BR"/>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left w:w="28" w:type="dxa"/>
          <w:bottom w:w="28" w:type="dxa"/>
          <w:right w:w="28" w:type="dxa"/>
        </w:tblCellMar>
        <w:tblLook w:val="04A0" w:firstRow="1" w:lastRow="0" w:firstColumn="1" w:lastColumn="0" w:noHBand="0" w:noVBand="1"/>
      </w:tblPr>
      <w:tblGrid>
        <w:gridCol w:w="5496"/>
        <w:gridCol w:w="2427"/>
        <w:gridCol w:w="2147"/>
      </w:tblGrid>
      <w:tr w:rsidR="00FD0C47" w:rsidRPr="00DA6A64" w14:paraId="419EFCEC" w14:textId="77777777" w:rsidTr="007F4ACE">
        <w:trPr>
          <w:trHeight w:val="1902"/>
        </w:trPr>
        <w:tc>
          <w:tcPr>
            <w:tcW w:w="5000" w:type="pct"/>
            <w:gridSpan w:val="3"/>
            <w:shd w:val="clear" w:color="auto" w:fill="F2F2F2" w:themeFill="background1" w:themeFillShade="F2"/>
            <w:noWrap/>
            <w:vAlign w:val="bottom"/>
          </w:tcPr>
          <w:p w14:paraId="75B15D6E" w14:textId="77777777" w:rsidR="007F4ACE" w:rsidRPr="007F4ACE" w:rsidRDefault="00FD0C47" w:rsidP="007F4ACE">
            <w:pPr>
              <w:spacing w:before="0" w:after="200" w:line="276" w:lineRule="auto"/>
              <w:rPr>
                <w:b/>
                <w:u w:val="single"/>
                <w:lang w:val="pt-PT"/>
              </w:rPr>
            </w:pPr>
            <w:r w:rsidRPr="007F4ACE">
              <w:rPr>
                <w:rFonts w:ascii="Arial" w:hAnsi="Arial" w:cs="Arial"/>
                <w:b/>
                <w:bCs/>
                <w:sz w:val="22"/>
                <w:szCs w:val="22"/>
                <w:lang w:val="pt"/>
              </w:rPr>
              <w:t>Principais decisões</w:t>
            </w:r>
            <w:r w:rsidR="00263E73" w:rsidRPr="007F4ACE">
              <w:rPr>
                <w:rFonts w:ascii="Arial" w:hAnsi="Arial" w:cs="Arial"/>
                <w:b/>
                <w:bCs/>
                <w:sz w:val="22"/>
                <w:szCs w:val="22"/>
                <w:lang w:val="pt"/>
              </w:rPr>
              <w:t>/constataç</w:t>
            </w:r>
            <w:r w:rsidR="003C23F8" w:rsidRPr="007F4ACE">
              <w:rPr>
                <w:rFonts w:ascii="Arial" w:hAnsi="Arial" w:cs="Arial"/>
                <w:b/>
                <w:bCs/>
                <w:sz w:val="22"/>
                <w:szCs w:val="22"/>
                <w:lang w:val="pt"/>
              </w:rPr>
              <w:t>õ</w:t>
            </w:r>
            <w:r w:rsidR="00263E73" w:rsidRPr="007F4ACE">
              <w:rPr>
                <w:rFonts w:ascii="Arial" w:hAnsi="Arial" w:cs="Arial"/>
                <w:b/>
                <w:bCs/>
                <w:sz w:val="22"/>
                <w:szCs w:val="22"/>
                <w:lang w:val="pt"/>
              </w:rPr>
              <w:t>es</w:t>
            </w:r>
            <w:r w:rsidR="007F4ACE" w:rsidRPr="007F4ACE">
              <w:rPr>
                <w:rFonts w:ascii="Arial" w:hAnsi="Arial" w:cs="Arial"/>
                <w:b/>
                <w:bCs/>
                <w:sz w:val="22"/>
                <w:szCs w:val="22"/>
                <w:lang w:val="pt"/>
              </w:rPr>
              <w:t xml:space="preserve">: </w:t>
            </w:r>
          </w:p>
          <w:p w14:paraId="305A47F0" w14:textId="77777777" w:rsidR="007F4ACE" w:rsidRPr="007F4ACE" w:rsidRDefault="007F4ACE" w:rsidP="007F4ACE">
            <w:pPr>
              <w:pStyle w:val="ListParagraph"/>
              <w:numPr>
                <w:ilvl w:val="0"/>
                <w:numId w:val="11"/>
              </w:numPr>
              <w:spacing w:before="0" w:after="200" w:line="276" w:lineRule="auto"/>
              <w:rPr>
                <w:b/>
                <w:u w:val="single"/>
                <w:lang w:val="pt-PT"/>
              </w:rPr>
            </w:pPr>
            <w:r w:rsidRPr="000662D0">
              <w:rPr>
                <w:lang w:val="pt-PT"/>
              </w:rPr>
              <w:t>CCIA para coordenar as atividades introdutórias da vacina COVID 19</w:t>
            </w:r>
            <w:r>
              <w:rPr>
                <w:lang w:val="pt-PT"/>
              </w:rPr>
              <w:t xml:space="preserve">; </w:t>
            </w:r>
          </w:p>
          <w:p w14:paraId="12868926" w14:textId="77777777" w:rsidR="007F4ACE" w:rsidRPr="007F4ACE" w:rsidRDefault="007F4ACE" w:rsidP="007F4ACE">
            <w:pPr>
              <w:pStyle w:val="ListParagraph"/>
              <w:numPr>
                <w:ilvl w:val="0"/>
                <w:numId w:val="11"/>
              </w:numPr>
              <w:spacing w:before="0" w:after="200" w:line="276" w:lineRule="auto"/>
              <w:rPr>
                <w:b/>
                <w:u w:val="single"/>
                <w:lang w:val="pt-PT"/>
              </w:rPr>
            </w:pPr>
            <w:r>
              <w:rPr>
                <w:lang w:val="pt-PT"/>
              </w:rPr>
              <w:t>Elabora</w:t>
            </w:r>
            <w:r w:rsidRPr="000662D0">
              <w:rPr>
                <w:lang w:val="pt-PT"/>
              </w:rPr>
              <w:t xml:space="preserve">r um plano geral para a introdução, distribuição e administração da vacina </w:t>
            </w:r>
            <w:r>
              <w:rPr>
                <w:lang w:val="pt-PT"/>
              </w:rPr>
              <w:t xml:space="preserve">contra </w:t>
            </w:r>
            <w:r w:rsidRPr="000662D0">
              <w:rPr>
                <w:lang w:val="pt-PT"/>
              </w:rPr>
              <w:t xml:space="preserve">COVID 19 </w:t>
            </w:r>
            <w:r>
              <w:rPr>
                <w:lang w:val="pt-PT"/>
              </w:rPr>
              <w:t>com todos os intervenientes;</w:t>
            </w:r>
          </w:p>
          <w:p w14:paraId="4E482ACE" w14:textId="77777777" w:rsidR="00FD0C47" w:rsidRPr="007F4ACE" w:rsidRDefault="007F4ACE" w:rsidP="007F4ACE">
            <w:pPr>
              <w:pStyle w:val="ListParagraph"/>
              <w:numPr>
                <w:ilvl w:val="0"/>
                <w:numId w:val="11"/>
              </w:numPr>
              <w:spacing w:before="0" w:after="200" w:line="276" w:lineRule="auto"/>
              <w:rPr>
                <w:b/>
                <w:u w:val="single"/>
                <w:lang w:val="pt-PT"/>
              </w:rPr>
            </w:pPr>
            <w:r w:rsidRPr="00D42C54">
              <w:rPr>
                <w:lang w:val="pt-PT"/>
              </w:rPr>
              <w:t>Atualizar o plano de comunicação a vacinação</w:t>
            </w:r>
            <w:r>
              <w:rPr>
                <w:lang w:val="pt-PT"/>
              </w:rPr>
              <w:t>;</w:t>
            </w:r>
          </w:p>
        </w:tc>
      </w:tr>
      <w:tr w:rsidR="00FD0C47" w:rsidRPr="00DA6A64" w14:paraId="445877A5" w14:textId="77777777" w:rsidTr="00654C8E">
        <w:trPr>
          <w:trHeight w:val="1934"/>
        </w:trPr>
        <w:tc>
          <w:tcPr>
            <w:tcW w:w="5000" w:type="pct"/>
            <w:gridSpan w:val="3"/>
            <w:shd w:val="clear" w:color="auto" w:fill="F2F2F2" w:themeFill="background1" w:themeFillShade="F2"/>
            <w:noWrap/>
            <w:vAlign w:val="bottom"/>
          </w:tcPr>
          <w:p w14:paraId="0B59CCA5" w14:textId="77777777" w:rsidR="007F4ACE" w:rsidRPr="007F4ACE" w:rsidRDefault="00FD0C47" w:rsidP="007F4ACE">
            <w:pPr>
              <w:spacing w:before="0" w:after="200" w:line="276" w:lineRule="auto"/>
              <w:rPr>
                <w:lang w:val="pt-PT"/>
              </w:rPr>
            </w:pPr>
            <w:r w:rsidRPr="007F4ACE">
              <w:rPr>
                <w:rFonts w:ascii="Arial" w:hAnsi="Arial" w:cs="Arial"/>
                <w:b/>
                <w:bCs/>
                <w:sz w:val="22"/>
                <w:szCs w:val="22"/>
                <w:lang w:val="pt"/>
              </w:rPr>
              <w:t>Contribuições importantes</w:t>
            </w:r>
            <w:r w:rsidR="007F4ACE" w:rsidRPr="007F4ACE">
              <w:rPr>
                <w:rFonts w:ascii="Arial" w:hAnsi="Arial" w:cs="Arial"/>
                <w:sz w:val="22"/>
                <w:szCs w:val="22"/>
                <w:lang w:val="pt"/>
              </w:rPr>
              <w:t xml:space="preserve">: </w:t>
            </w:r>
          </w:p>
          <w:p w14:paraId="0F0C806E" w14:textId="77777777" w:rsidR="007F4ACE" w:rsidRDefault="007F4ACE" w:rsidP="00B646C0">
            <w:pPr>
              <w:pStyle w:val="ListParagraph"/>
              <w:numPr>
                <w:ilvl w:val="0"/>
                <w:numId w:val="12"/>
              </w:numPr>
              <w:spacing w:before="0" w:after="200" w:line="360" w:lineRule="auto"/>
              <w:rPr>
                <w:lang w:val="pt-PT"/>
              </w:rPr>
            </w:pPr>
            <w:r>
              <w:rPr>
                <w:lang w:val="pt-PT"/>
              </w:rPr>
              <w:t>Melhorar a planificação</w:t>
            </w:r>
            <w:r w:rsidRPr="00D42C54">
              <w:rPr>
                <w:lang w:val="pt-PT"/>
              </w:rPr>
              <w:t xml:space="preserve"> e implementação d</w:t>
            </w:r>
            <w:r>
              <w:rPr>
                <w:lang w:val="pt-PT"/>
              </w:rPr>
              <w:t>as atividades de aceleração da vacin</w:t>
            </w:r>
            <w:r w:rsidRPr="00D42C54">
              <w:rPr>
                <w:lang w:val="pt-PT"/>
              </w:rPr>
              <w:t>ação</w:t>
            </w:r>
            <w:r>
              <w:rPr>
                <w:lang w:val="pt-PT"/>
              </w:rPr>
              <w:t>;</w:t>
            </w:r>
          </w:p>
          <w:p w14:paraId="6DA7AF0F" w14:textId="77777777" w:rsidR="00FD0C47" w:rsidRPr="00236774" w:rsidRDefault="00654C8E" w:rsidP="00B646C0">
            <w:pPr>
              <w:pStyle w:val="ListParagraph"/>
              <w:numPr>
                <w:ilvl w:val="0"/>
                <w:numId w:val="12"/>
              </w:numPr>
              <w:spacing w:before="0" w:after="200" w:line="276" w:lineRule="auto"/>
              <w:rPr>
                <w:b/>
                <w:color w:val="FF0000"/>
                <w:u w:val="single"/>
                <w:lang w:val="pt-PT"/>
              </w:rPr>
            </w:pPr>
            <w:r>
              <w:rPr>
                <w:lang w:val="pt-PT"/>
              </w:rPr>
              <w:t>Preparar</w:t>
            </w:r>
            <w:r w:rsidRPr="000662D0">
              <w:rPr>
                <w:lang w:val="pt-PT"/>
              </w:rPr>
              <w:t xml:space="preserve"> e su</w:t>
            </w:r>
            <w:r>
              <w:rPr>
                <w:lang w:val="pt-PT"/>
              </w:rPr>
              <w:t>bmeter um pedido de</w:t>
            </w:r>
            <w:r w:rsidRPr="000662D0">
              <w:rPr>
                <w:lang w:val="pt-PT"/>
              </w:rPr>
              <w:t xml:space="preserve"> apoio financeiro</w:t>
            </w:r>
            <w:r>
              <w:rPr>
                <w:lang w:val="pt-PT"/>
              </w:rPr>
              <w:t>s</w:t>
            </w:r>
            <w:r w:rsidRPr="000662D0">
              <w:rPr>
                <w:lang w:val="pt-PT"/>
              </w:rPr>
              <w:t xml:space="preserve"> aos parceiros para a introdução da vacina </w:t>
            </w:r>
            <w:r>
              <w:rPr>
                <w:lang w:val="pt-PT"/>
              </w:rPr>
              <w:t>contra a COVID-19;</w:t>
            </w:r>
          </w:p>
          <w:p w14:paraId="54F3CE01" w14:textId="77777777" w:rsidR="00B646C0" w:rsidRPr="00B646C0" w:rsidRDefault="00D70FF5" w:rsidP="00B646C0">
            <w:pPr>
              <w:pStyle w:val="ListParagraph"/>
              <w:numPr>
                <w:ilvl w:val="0"/>
                <w:numId w:val="12"/>
              </w:numPr>
              <w:spacing w:before="0" w:after="200" w:line="276" w:lineRule="auto"/>
              <w:rPr>
                <w:lang w:val="pt-PT"/>
              </w:rPr>
            </w:pPr>
            <w:r w:rsidRPr="000E4B63">
              <w:rPr>
                <w:lang w:val="pt-PT"/>
              </w:rPr>
              <w:t xml:space="preserve">Envio de uma </w:t>
            </w:r>
            <w:r w:rsidR="00F737DD" w:rsidRPr="000E4B63">
              <w:rPr>
                <w:lang w:val="pt-PT"/>
              </w:rPr>
              <w:t xml:space="preserve">carta </w:t>
            </w:r>
            <w:r w:rsidR="000E4B63">
              <w:rPr>
                <w:lang w:val="pt-PT"/>
              </w:rPr>
              <w:t xml:space="preserve">urgente </w:t>
            </w:r>
            <w:r w:rsidR="00F737DD" w:rsidRPr="000E4B63">
              <w:rPr>
                <w:lang w:val="pt-PT"/>
              </w:rPr>
              <w:t>d</w:t>
            </w:r>
            <w:r w:rsidRPr="000E4B63">
              <w:rPr>
                <w:lang w:val="pt-PT"/>
              </w:rPr>
              <w:t>a</w:t>
            </w:r>
            <w:r w:rsidR="00F737DD" w:rsidRPr="000E4B63">
              <w:rPr>
                <w:lang w:val="pt-PT"/>
              </w:rPr>
              <w:t xml:space="preserve"> </w:t>
            </w:r>
            <w:r w:rsidRPr="000E4B63">
              <w:rPr>
                <w:lang w:val="pt-PT"/>
              </w:rPr>
              <w:t>manifes</w:t>
            </w:r>
            <w:r w:rsidR="00F737DD" w:rsidRPr="000E4B63">
              <w:rPr>
                <w:lang w:val="pt-PT"/>
              </w:rPr>
              <w:t xml:space="preserve">tação </w:t>
            </w:r>
            <w:r w:rsidRPr="000E4B63">
              <w:rPr>
                <w:lang w:val="pt-PT"/>
              </w:rPr>
              <w:t>de</w:t>
            </w:r>
            <w:r w:rsidR="00F737DD" w:rsidRPr="000E4B63">
              <w:rPr>
                <w:lang w:val="pt-PT"/>
              </w:rPr>
              <w:t xml:space="preserve"> </w:t>
            </w:r>
            <w:r w:rsidR="000E4B63" w:rsidRPr="000E4B63">
              <w:rPr>
                <w:lang w:val="pt-PT"/>
              </w:rPr>
              <w:t>interesse</w:t>
            </w:r>
            <w:r w:rsidR="00F737DD" w:rsidRPr="000E4B63">
              <w:rPr>
                <w:lang w:val="pt-PT"/>
              </w:rPr>
              <w:t xml:space="preserve"> </w:t>
            </w:r>
            <w:r w:rsidRPr="000E4B63">
              <w:rPr>
                <w:lang w:val="pt-PT"/>
              </w:rPr>
              <w:t xml:space="preserve">para </w:t>
            </w:r>
            <w:r w:rsidR="000E4B63" w:rsidRPr="000E4B63">
              <w:rPr>
                <w:lang w:val="pt-PT"/>
              </w:rPr>
              <w:t>pré-financiamento</w:t>
            </w:r>
            <w:r w:rsidRPr="000E4B63">
              <w:rPr>
                <w:lang w:val="pt-PT"/>
              </w:rPr>
              <w:t xml:space="preserve"> para a</w:t>
            </w:r>
            <w:r w:rsidR="00F737DD" w:rsidRPr="000E4B63">
              <w:rPr>
                <w:lang w:val="pt-PT"/>
              </w:rPr>
              <w:t xml:space="preserve"> compra das vacinas tradicional</w:t>
            </w:r>
            <w:r w:rsidRPr="000E4B63">
              <w:rPr>
                <w:lang w:val="pt-PT"/>
              </w:rPr>
              <w:t xml:space="preserve"> (cofinanciamento) a </w:t>
            </w:r>
            <w:r w:rsidR="000E4B63" w:rsidRPr="000E4B63">
              <w:rPr>
                <w:lang w:val="pt-PT"/>
              </w:rPr>
              <w:t>título</w:t>
            </w:r>
            <w:r w:rsidRPr="000E4B63">
              <w:rPr>
                <w:lang w:val="pt-PT"/>
              </w:rPr>
              <w:t xml:space="preserve"> </w:t>
            </w:r>
            <w:r w:rsidR="000E4B63" w:rsidRPr="000E4B63">
              <w:rPr>
                <w:lang w:val="pt-PT"/>
              </w:rPr>
              <w:t>d</w:t>
            </w:r>
            <w:r w:rsidR="000E4B63">
              <w:rPr>
                <w:lang w:val="pt-PT"/>
              </w:rPr>
              <w:t>evolutivo</w:t>
            </w:r>
            <w:r w:rsidR="00CF60FD">
              <w:rPr>
                <w:lang w:val="pt-PT"/>
              </w:rPr>
              <w:t>;</w:t>
            </w:r>
          </w:p>
          <w:p w14:paraId="2832EA6F" w14:textId="77777777" w:rsidR="00F737DD" w:rsidRPr="00654C8E" w:rsidRDefault="00F737DD" w:rsidP="00B646C0">
            <w:pPr>
              <w:pStyle w:val="ListParagraph"/>
              <w:numPr>
                <w:ilvl w:val="0"/>
                <w:numId w:val="12"/>
              </w:numPr>
              <w:spacing w:before="0" w:after="200" w:line="360" w:lineRule="auto"/>
              <w:rPr>
                <w:b/>
                <w:color w:val="FF0000"/>
                <w:u w:val="single"/>
                <w:lang w:val="pt-PT"/>
              </w:rPr>
            </w:pPr>
            <w:r w:rsidRPr="000E4B63">
              <w:rPr>
                <w:lang w:val="pt-PT"/>
              </w:rPr>
              <w:t xml:space="preserve">Estabelecer </w:t>
            </w:r>
            <w:r w:rsidR="00D70FF5" w:rsidRPr="000E4B63">
              <w:rPr>
                <w:lang w:val="pt-PT"/>
              </w:rPr>
              <w:t xml:space="preserve">estratégias de recuperação das </w:t>
            </w:r>
            <w:r w:rsidR="000E4B63" w:rsidRPr="000E4B63">
              <w:rPr>
                <w:lang w:val="pt-PT"/>
              </w:rPr>
              <w:t>crianças não</w:t>
            </w:r>
            <w:r w:rsidR="00D70FF5" w:rsidRPr="000E4B63">
              <w:rPr>
                <w:lang w:val="pt-PT"/>
              </w:rPr>
              <w:t xml:space="preserve"> vacinadas</w:t>
            </w:r>
            <w:r w:rsidR="00CF60FD">
              <w:rPr>
                <w:lang w:val="pt-PT"/>
              </w:rPr>
              <w:t>.</w:t>
            </w:r>
            <w:r w:rsidR="00D70FF5" w:rsidRPr="000E4B63">
              <w:rPr>
                <w:b/>
                <w:u w:val="single"/>
                <w:lang w:val="pt-PT"/>
              </w:rPr>
              <w:t xml:space="preserve"> </w:t>
            </w:r>
          </w:p>
        </w:tc>
      </w:tr>
      <w:tr w:rsidR="00FD0C47" w:rsidRPr="00DA6A64" w14:paraId="10CDB8B2" w14:textId="77777777" w:rsidTr="007F5F4C">
        <w:trPr>
          <w:trHeight w:val="305"/>
        </w:trPr>
        <w:tc>
          <w:tcPr>
            <w:tcW w:w="5000" w:type="pct"/>
            <w:gridSpan w:val="3"/>
            <w:shd w:val="clear" w:color="auto" w:fill="F2F2F2" w:themeFill="background1" w:themeFillShade="F2"/>
            <w:noWrap/>
            <w:vAlign w:val="bottom"/>
          </w:tcPr>
          <w:p w14:paraId="10F2CE2F" w14:textId="77777777" w:rsidR="00B646C0" w:rsidRDefault="00B646C0" w:rsidP="009237CA">
            <w:pPr>
              <w:pStyle w:val="NormalIndented"/>
              <w:spacing w:before="20" w:after="20"/>
              <w:ind w:left="0"/>
              <w:rPr>
                <w:rFonts w:ascii="Arial" w:hAnsi="Arial" w:cs="Arial"/>
                <w:b/>
                <w:bCs/>
                <w:sz w:val="22"/>
                <w:szCs w:val="22"/>
                <w:lang w:val="pt"/>
              </w:rPr>
            </w:pPr>
          </w:p>
          <w:p w14:paraId="4DDCA15D" w14:textId="77777777" w:rsidR="00FD0C47" w:rsidRDefault="00FD0C47" w:rsidP="009237CA">
            <w:pPr>
              <w:pStyle w:val="NormalIndented"/>
              <w:spacing w:before="20" w:after="20"/>
              <w:ind w:left="0"/>
              <w:rPr>
                <w:rFonts w:ascii="Arial" w:hAnsi="Arial" w:cs="Arial"/>
                <w:sz w:val="22"/>
                <w:szCs w:val="22"/>
                <w:lang w:val="pt"/>
              </w:rPr>
            </w:pPr>
            <w:r w:rsidRPr="00B2387A">
              <w:rPr>
                <w:rFonts w:ascii="Arial" w:hAnsi="Arial" w:cs="Arial"/>
                <w:b/>
                <w:bCs/>
                <w:sz w:val="22"/>
                <w:szCs w:val="22"/>
                <w:lang w:val="pt"/>
              </w:rPr>
              <w:t>Próximos passos:</w:t>
            </w:r>
            <w:r w:rsidRPr="00B2387A">
              <w:rPr>
                <w:rFonts w:ascii="Arial" w:hAnsi="Arial" w:cs="Arial"/>
                <w:sz w:val="22"/>
                <w:szCs w:val="22"/>
                <w:lang w:val="pt"/>
              </w:rPr>
              <w:t xml:space="preserve"> </w:t>
            </w:r>
          </w:p>
          <w:p w14:paraId="242740C8" w14:textId="77777777" w:rsidR="00CF60FD" w:rsidRPr="00CF60FD" w:rsidRDefault="00CF60FD" w:rsidP="00CF60FD">
            <w:pPr>
              <w:pStyle w:val="ListParagraph"/>
              <w:numPr>
                <w:ilvl w:val="0"/>
                <w:numId w:val="21"/>
              </w:numPr>
              <w:spacing w:before="0" w:after="0" w:line="276" w:lineRule="auto"/>
              <w:rPr>
                <w:lang w:val="pt-PT"/>
              </w:rPr>
            </w:pPr>
            <w:r w:rsidRPr="000662D0">
              <w:rPr>
                <w:lang w:val="pt-PT"/>
              </w:rPr>
              <w:t>A</w:t>
            </w:r>
            <w:r w:rsidR="00842E74">
              <w:rPr>
                <w:lang w:val="pt-PT"/>
              </w:rPr>
              <w:t>tualização</w:t>
            </w:r>
            <w:r w:rsidRPr="000662D0">
              <w:rPr>
                <w:lang w:val="pt-PT"/>
              </w:rPr>
              <w:t xml:space="preserve"> </w:t>
            </w:r>
            <w:r w:rsidR="00842E74">
              <w:rPr>
                <w:lang w:val="pt-PT"/>
              </w:rPr>
              <w:t>d</w:t>
            </w:r>
            <w:r w:rsidRPr="000662D0">
              <w:rPr>
                <w:lang w:val="pt-PT"/>
              </w:rPr>
              <w:t xml:space="preserve">o Comitê Técnico de </w:t>
            </w:r>
            <w:r>
              <w:rPr>
                <w:lang w:val="pt-PT"/>
              </w:rPr>
              <w:t>vacin</w:t>
            </w:r>
            <w:r w:rsidRPr="000662D0">
              <w:rPr>
                <w:lang w:val="pt-PT"/>
              </w:rPr>
              <w:t xml:space="preserve">ação para </w:t>
            </w:r>
            <w:r>
              <w:rPr>
                <w:lang w:val="pt-PT"/>
              </w:rPr>
              <w:t>elaboração</w:t>
            </w:r>
            <w:r w:rsidRPr="000662D0">
              <w:rPr>
                <w:lang w:val="pt-PT"/>
              </w:rPr>
              <w:t xml:space="preserve"> </w:t>
            </w:r>
            <w:r>
              <w:rPr>
                <w:lang w:val="pt-PT"/>
              </w:rPr>
              <w:t>d</w:t>
            </w:r>
            <w:r w:rsidRPr="000662D0">
              <w:rPr>
                <w:lang w:val="pt-PT"/>
              </w:rPr>
              <w:t>o plano de introdução da vacina COVI-19</w:t>
            </w:r>
            <w:r>
              <w:rPr>
                <w:lang w:val="pt-PT"/>
              </w:rPr>
              <w:t>;</w:t>
            </w:r>
          </w:p>
          <w:p w14:paraId="10ED03E3" w14:textId="77777777" w:rsidR="00CF60FD" w:rsidRPr="00CF60FD" w:rsidRDefault="00CF60FD" w:rsidP="00CF60FD">
            <w:pPr>
              <w:pStyle w:val="NormalIndented"/>
              <w:numPr>
                <w:ilvl w:val="0"/>
                <w:numId w:val="21"/>
              </w:numPr>
              <w:spacing w:before="20" w:after="0"/>
              <w:rPr>
                <w:rFonts w:ascii="Arial" w:hAnsi="Arial" w:cs="Arial"/>
                <w:sz w:val="22"/>
                <w:szCs w:val="22"/>
                <w:lang w:val="pt-BR"/>
              </w:rPr>
            </w:pPr>
            <w:r>
              <w:rPr>
                <w:lang w:val="pt-PT"/>
              </w:rPr>
              <w:t>Elabora</w:t>
            </w:r>
            <w:r w:rsidR="00842E74">
              <w:rPr>
                <w:lang w:val="pt-PT"/>
              </w:rPr>
              <w:t>ção</w:t>
            </w:r>
            <w:r w:rsidRPr="000662D0">
              <w:rPr>
                <w:lang w:val="pt-PT"/>
              </w:rPr>
              <w:t xml:space="preserve"> </w:t>
            </w:r>
            <w:r w:rsidR="00842E74">
              <w:rPr>
                <w:lang w:val="pt-PT"/>
              </w:rPr>
              <w:t>do</w:t>
            </w:r>
            <w:r w:rsidRPr="000662D0">
              <w:rPr>
                <w:lang w:val="pt-PT"/>
              </w:rPr>
              <w:t xml:space="preserve"> plano geral para a introdução</w:t>
            </w:r>
            <w:r>
              <w:rPr>
                <w:lang w:val="pt-PT"/>
              </w:rPr>
              <w:t xml:space="preserve">, </w:t>
            </w:r>
            <w:r w:rsidRPr="000662D0">
              <w:rPr>
                <w:lang w:val="pt-PT"/>
              </w:rPr>
              <w:t xml:space="preserve">distribuição e administração da vacina </w:t>
            </w:r>
            <w:r>
              <w:rPr>
                <w:lang w:val="pt-PT"/>
              </w:rPr>
              <w:t xml:space="preserve">contra </w:t>
            </w:r>
            <w:r w:rsidRPr="000662D0">
              <w:rPr>
                <w:lang w:val="pt-PT"/>
              </w:rPr>
              <w:t>COVID 19</w:t>
            </w:r>
            <w:r w:rsidR="00813E7C">
              <w:rPr>
                <w:lang w:val="pt-PT"/>
              </w:rPr>
              <w:t>;</w:t>
            </w:r>
          </w:p>
          <w:p w14:paraId="6FBADD06" w14:textId="77777777" w:rsidR="00CF60FD" w:rsidRPr="00B646C0" w:rsidRDefault="00CF60FD" w:rsidP="00842E74">
            <w:pPr>
              <w:pStyle w:val="ListParagraph"/>
              <w:numPr>
                <w:ilvl w:val="0"/>
                <w:numId w:val="21"/>
              </w:numPr>
              <w:spacing w:before="0" w:after="200" w:line="276" w:lineRule="auto"/>
              <w:rPr>
                <w:b/>
                <w:u w:val="single"/>
                <w:lang w:val="pt-PT"/>
              </w:rPr>
            </w:pPr>
            <w:r w:rsidRPr="00D42C54">
              <w:rPr>
                <w:lang w:val="pt-PT"/>
              </w:rPr>
              <w:t>Atualiza</w:t>
            </w:r>
            <w:r w:rsidR="00842E74">
              <w:rPr>
                <w:lang w:val="pt-PT"/>
              </w:rPr>
              <w:t>ção</w:t>
            </w:r>
            <w:r w:rsidRPr="00D42C54">
              <w:rPr>
                <w:lang w:val="pt-PT"/>
              </w:rPr>
              <w:t xml:space="preserve"> </w:t>
            </w:r>
            <w:r w:rsidR="00842E74">
              <w:rPr>
                <w:lang w:val="pt-PT"/>
              </w:rPr>
              <w:t>d</w:t>
            </w:r>
            <w:r w:rsidRPr="00D42C54">
              <w:rPr>
                <w:lang w:val="pt-PT"/>
              </w:rPr>
              <w:t xml:space="preserve">o plano de comunicação </w:t>
            </w:r>
            <w:r w:rsidR="00842E74">
              <w:rPr>
                <w:lang w:val="pt-PT"/>
              </w:rPr>
              <w:t xml:space="preserve">para a </w:t>
            </w:r>
            <w:r w:rsidRPr="00D42C54">
              <w:rPr>
                <w:lang w:val="pt-PT"/>
              </w:rPr>
              <w:t>vacinação</w:t>
            </w:r>
            <w:r w:rsidR="0049037F">
              <w:rPr>
                <w:lang w:val="pt-PT"/>
              </w:rPr>
              <w:t xml:space="preserve"> contra </w:t>
            </w:r>
            <w:r w:rsidR="00813E7C" w:rsidRPr="000662D0">
              <w:rPr>
                <w:lang w:val="pt-PT"/>
              </w:rPr>
              <w:t>COVID 19</w:t>
            </w:r>
            <w:r>
              <w:rPr>
                <w:lang w:val="pt-PT"/>
              </w:rPr>
              <w:t>;</w:t>
            </w:r>
          </w:p>
          <w:p w14:paraId="6EBE2CE8" w14:textId="77777777" w:rsidR="00B646C0" w:rsidRPr="00B646C0" w:rsidRDefault="00B646C0" w:rsidP="00B646C0">
            <w:pPr>
              <w:spacing w:before="0" w:after="200" w:line="276" w:lineRule="auto"/>
              <w:ind w:left="360"/>
              <w:rPr>
                <w:b/>
                <w:u w:val="single"/>
                <w:lang w:val="pt-PT"/>
              </w:rPr>
            </w:pPr>
          </w:p>
        </w:tc>
      </w:tr>
      <w:tr w:rsidR="00FD0C47" w:rsidRPr="00B2387A" w14:paraId="603529C2" w14:textId="77777777" w:rsidTr="00813E7C">
        <w:tblPrEx>
          <w:tblLook w:val="01E0" w:firstRow="1" w:lastRow="1" w:firstColumn="1" w:lastColumn="1" w:noHBand="0" w:noVBand="0"/>
        </w:tblPrEx>
        <w:tc>
          <w:tcPr>
            <w:tcW w:w="2736" w:type="pct"/>
            <w:shd w:val="clear" w:color="auto" w:fill="FFFFFF" w:themeFill="background1"/>
            <w:vAlign w:val="bottom"/>
          </w:tcPr>
          <w:p w14:paraId="3F33343E" w14:textId="77777777" w:rsidR="00FD0C47" w:rsidRPr="00B2387A" w:rsidRDefault="00FD0C47" w:rsidP="007F5F4C">
            <w:pPr>
              <w:spacing w:before="20" w:after="20"/>
              <w:rPr>
                <w:rFonts w:ascii="Arial" w:hAnsi="Arial" w:cs="Arial"/>
                <w:b/>
                <w:bCs/>
                <w:caps/>
                <w:sz w:val="22"/>
                <w:szCs w:val="22"/>
              </w:rPr>
            </w:pPr>
            <w:r w:rsidRPr="00B2387A">
              <w:rPr>
                <w:rFonts w:ascii="Arial" w:hAnsi="Arial" w:cs="Arial"/>
                <w:b/>
                <w:bCs/>
                <w:sz w:val="22"/>
                <w:szCs w:val="22"/>
                <w:lang w:val="pt"/>
              </w:rPr>
              <w:lastRenderedPageBreak/>
              <w:t>Ações</w:t>
            </w:r>
          </w:p>
        </w:tc>
        <w:tc>
          <w:tcPr>
            <w:tcW w:w="1202" w:type="pct"/>
            <w:shd w:val="clear" w:color="auto" w:fill="FFFFFF" w:themeFill="background1"/>
            <w:vAlign w:val="bottom"/>
          </w:tcPr>
          <w:p w14:paraId="2A68157A" w14:textId="77777777" w:rsidR="00FD0C47" w:rsidRPr="00B2387A" w:rsidRDefault="00FD0C47" w:rsidP="007F5F4C">
            <w:pPr>
              <w:spacing w:before="20" w:after="20"/>
              <w:rPr>
                <w:rFonts w:ascii="Arial" w:hAnsi="Arial" w:cs="Arial"/>
                <w:b/>
                <w:sz w:val="22"/>
                <w:szCs w:val="22"/>
              </w:rPr>
            </w:pPr>
            <w:r w:rsidRPr="00B2387A">
              <w:rPr>
                <w:rFonts w:ascii="Arial" w:hAnsi="Arial" w:cs="Arial"/>
                <w:b/>
                <w:bCs/>
                <w:sz w:val="22"/>
                <w:szCs w:val="22"/>
                <w:lang w:val="pt"/>
              </w:rPr>
              <w:t>Responsabilidade</w:t>
            </w:r>
          </w:p>
        </w:tc>
        <w:tc>
          <w:tcPr>
            <w:tcW w:w="1062" w:type="pct"/>
            <w:shd w:val="clear" w:color="auto" w:fill="FFFFFF" w:themeFill="background1"/>
            <w:vAlign w:val="bottom"/>
          </w:tcPr>
          <w:p w14:paraId="760CB2D2" w14:textId="77777777" w:rsidR="00FD0C47" w:rsidRPr="00B2387A" w:rsidRDefault="00FD0C47" w:rsidP="007F5F4C">
            <w:pPr>
              <w:spacing w:before="20" w:after="20"/>
              <w:rPr>
                <w:rFonts w:ascii="Arial" w:hAnsi="Arial" w:cs="Arial"/>
                <w:b/>
                <w:bCs/>
                <w:caps/>
                <w:sz w:val="22"/>
                <w:szCs w:val="22"/>
              </w:rPr>
            </w:pPr>
            <w:r w:rsidRPr="00B2387A">
              <w:rPr>
                <w:rFonts w:ascii="Arial" w:hAnsi="Arial" w:cs="Arial"/>
                <w:b/>
                <w:bCs/>
                <w:sz w:val="22"/>
                <w:szCs w:val="22"/>
                <w:lang w:val="pt"/>
              </w:rPr>
              <w:t>Prazo</w:t>
            </w:r>
          </w:p>
        </w:tc>
      </w:tr>
      <w:tr w:rsidR="00FD0C47" w:rsidRPr="00B2387A" w14:paraId="2E33B685" w14:textId="77777777" w:rsidTr="00813E7C">
        <w:tblPrEx>
          <w:tblLook w:val="01E0" w:firstRow="1" w:lastRow="1" w:firstColumn="1" w:lastColumn="1" w:noHBand="0" w:noVBand="0"/>
        </w:tblPrEx>
        <w:tc>
          <w:tcPr>
            <w:tcW w:w="2736" w:type="pct"/>
          </w:tcPr>
          <w:p w14:paraId="728FE0E6" w14:textId="77777777" w:rsidR="007F4ACE" w:rsidRPr="007F4ACE" w:rsidRDefault="0027706F" w:rsidP="007F4ACE">
            <w:pPr>
              <w:rPr>
                <w:b/>
                <w:lang w:val="pt-PT"/>
              </w:rPr>
            </w:pPr>
            <w:r w:rsidRPr="007F4ACE">
              <w:rPr>
                <w:b/>
                <w:lang w:val="pt-PT"/>
              </w:rPr>
              <w:t>Introdução da vacina</w:t>
            </w:r>
            <w:r w:rsidR="007F4ACE" w:rsidRPr="007F4ACE">
              <w:rPr>
                <w:b/>
                <w:lang w:val="pt-PT"/>
              </w:rPr>
              <w:t xml:space="preserve"> </w:t>
            </w:r>
            <w:r w:rsidRPr="007F4ACE">
              <w:rPr>
                <w:b/>
                <w:lang w:val="pt-PT"/>
              </w:rPr>
              <w:t>contra covid-19</w:t>
            </w:r>
          </w:p>
          <w:p w14:paraId="14B3C733" w14:textId="77777777" w:rsidR="007F4ACE" w:rsidRPr="000662D0" w:rsidRDefault="007F4ACE" w:rsidP="007F4ACE">
            <w:pPr>
              <w:pStyle w:val="ListParagraph"/>
              <w:numPr>
                <w:ilvl w:val="0"/>
                <w:numId w:val="11"/>
              </w:numPr>
              <w:spacing w:before="0" w:after="200" w:line="276" w:lineRule="auto"/>
              <w:rPr>
                <w:b/>
                <w:u w:val="single"/>
                <w:lang w:val="pt-PT"/>
              </w:rPr>
            </w:pPr>
            <w:r w:rsidRPr="000662D0">
              <w:rPr>
                <w:lang w:val="pt-PT"/>
              </w:rPr>
              <w:t>Adapta</w:t>
            </w:r>
            <w:r>
              <w:rPr>
                <w:lang w:val="pt-PT"/>
              </w:rPr>
              <w:t xml:space="preserve">r </w:t>
            </w:r>
            <w:r w:rsidRPr="000662D0">
              <w:rPr>
                <w:lang w:val="pt-PT"/>
              </w:rPr>
              <w:t>o CCIA para coordenar as atividades introdutórias da vacina COVID 19</w:t>
            </w:r>
          </w:p>
          <w:p w14:paraId="4FEDBBE1" w14:textId="77777777" w:rsidR="007F4ACE" w:rsidRPr="000662D0" w:rsidRDefault="007F4ACE" w:rsidP="007F4ACE">
            <w:pPr>
              <w:pStyle w:val="ListParagraph"/>
              <w:numPr>
                <w:ilvl w:val="0"/>
                <w:numId w:val="11"/>
              </w:numPr>
              <w:spacing w:before="0" w:after="200" w:line="276" w:lineRule="auto"/>
              <w:rPr>
                <w:lang w:val="pt-PT"/>
              </w:rPr>
            </w:pPr>
            <w:r w:rsidRPr="000662D0">
              <w:rPr>
                <w:lang w:val="pt-PT"/>
              </w:rPr>
              <w:t>Adapt</w:t>
            </w:r>
            <w:r>
              <w:rPr>
                <w:lang w:val="pt-PT"/>
              </w:rPr>
              <w:t>ar</w:t>
            </w:r>
            <w:r w:rsidRPr="000662D0">
              <w:rPr>
                <w:lang w:val="pt-PT"/>
              </w:rPr>
              <w:t xml:space="preserve"> o Comitê Técnico de </w:t>
            </w:r>
            <w:r>
              <w:rPr>
                <w:lang w:val="pt-PT"/>
              </w:rPr>
              <w:t>vacin</w:t>
            </w:r>
            <w:r w:rsidRPr="000662D0">
              <w:rPr>
                <w:lang w:val="pt-PT"/>
              </w:rPr>
              <w:t xml:space="preserve">ação para </w:t>
            </w:r>
            <w:r>
              <w:rPr>
                <w:lang w:val="pt-PT"/>
              </w:rPr>
              <w:t>elaboração</w:t>
            </w:r>
            <w:r w:rsidRPr="000662D0">
              <w:rPr>
                <w:lang w:val="pt-PT"/>
              </w:rPr>
              <w:t xml:space="preserve"> </w:t>
            </w:r>
            <w:r>
              <w:rPr>
                <w:lang w:val="pt-PT"/>
              </w:rPr>
              <w:t>d</w:t>
            </w:r>
            <w:r w:rsidRPr="000662D0">
              <w:rPr>
                <w:lang w:val="pt-PT"/>
              </w:rPr>
              <w:t>o plano de introdução da vacina COVI-19</w:t>
            </w:r>
          </w:p>
          <w:p w14:paraId="6E4D8419" w14:textId="77777777" w:rsidR="007F4ACE" w:rsidRPr="000662D0" w:rsidRDefault="007F4ACE" w:rsidP="007F4ACE">
            <w:pPr>
              <w:pStyle w:val="ListParagraph"/>
              <w:numPr>
                <w:ilvl w:val="0"/>
                <w:numId w:val="11"/>
              </w:numPr>
              <w:spacing w:before="0" w:after="200" w:line="276" w:lineRule="auto"/>
              <w:rPr>
                <w:b/>
                <w:u w:val="single"/>
                <w:lang w:val="pt-PT"/>
              </w:rPr>
            </w:pPr>
            <w:r>
              <w:rPr>
                <w:lang w:val="pt-PT"/>
              </w:rPr>
              <w:t>Elabora</w:t>
            </w:r>
            <w:r w:rsidRPr="000662D0">
              <w:rPr>
                <w:lang w:val="pt-PT"/>
              </w:rPr>
              <w:t xml:space="preserve">r um plano geral para a introdução, distribuição e administração da vacina </w:t>
            </w:r>
            <w:r>
              <w:rPr>
                <w:lang w:val="pt-PT"/>
              </w:rPr>
              <w:t xml:space="preserve">contra </w:t>
            </w:r>
            <w:r w:rsidRPr="000662D0">
              <w:rPr>
                <w:lang w:val="pt-PT"/>
              </w:rPr>
              <w:t>COVID 19 com tod</w:t>
            </w:r>
            <w:r>
              <w:rPr>
                <w:lang w:val="pt-PT"/>
              </w:rPr>
              <w:t>os o</w:t>
            </w:r>
            <w:r w:rsidRPr="000662D0">
              <w:rPr>
                <w:lang w:val="pt-PT"/>
              </w:rPr>
              <w:t>s inter</w:t>
            </w:r>
            <w:r>
              <w:rPr>
                <w:lang w:val="pt-PT"/>
              </w:rPr>
              <w:t>veniente</w:t>
            </w:r>
            <w:r w:rsidRPr="000662D0">
              <w:rPr>
                <w:lang w:val="pt-PT"/>
              </w:rPr>
              <w:t>s</w:t>
            </w:r>
            <w:r>
              <w:rPr>
                <w:lang w:val="pt-PT"/>
              </w:rPr>
              <w:t>;</w:t>
            </w:r>
          </w:p>
          <w:p w14:paraId="2ED1995C" w14:textId="77777777" w:rsidR="007F4ACE" w:rsidRPr="000662D0" w:rsidRDefault="007F4ACE" w:rsidP="007F4ACE">
            <w:pPr>
              <w:pStyle w:val="ListParagraph"/>
              <w:numPr>
                <w:ilvl w:val="0"/>
                <w:numId w:val="11"/>
              </w:numPr>
              <w:spacing w:before="0" w:after="200" w:line="276" w:lineRule="auto"/>
              <w:rPr>
                <w:b/>
                <w:color w:val="FF0000"/>
                <w:u w:val="single"/>
                <w:lang w:val="pt-PT"/>
              </w:rPr>
            </w:pPr>
            <w:r>
              <w:rPr>
                <w:lang w:val="pt-PT"/>
              </w:rPr>
              <w:t>Preparar</w:t>
            </w:r>
            <w:r w:rsidRPr="000662D0">
              <w:rPr>
                <w:lang w:val="pt-PT"/>
              </w:rPr>
              <w:t xml:space="preserve"> e su</w:t>
            </w:r>
            <w:r>
              <w:rPr>
                <w:lang w:val="pt-PT"/>
              </w:rPr>
              <w:t>bmeter um pedido de</w:t>
            </w:r>
            <w:r w:rsidRPr="000662D0">
              <w:rPr>
                <w:lang w:val="pt-PT"/>
              </w:rPr>
              <w:t xml:space="preserve"> apoio financeiro</w:t>
            </w:r>
            <w:r>
              <w:rPr>
                <w:lang w:val="pt-PT"/>
              </w:rPr>
              <w:t>s</w:t>
            </w:r>
            <w:r w:rsidRPr="000662D0">
              <w:rPr>
                <w:lang w:val="pt-PT"/>
              </w:rPr>
              <w:t xml:space="preserve"> aos parceiros para a introdução da vacina </w:t>
            </w:r>
            <w:r>
              <w:rPr>
                <w:lang w:val="pt-PT"/>
              </w:rPr>
              <w:t>contra a COVID-19;</w:t>
            </w:r>
          </w:p>
          <w:p w14:paraId="39F53604" w14:textId="77777777" w:rsidR="007F4ACE" w:rsidRPr="00D42C54" w:rsidRDefault="007F4ACE" w:rsidP="007F4ACE">
            <w:pPr>
              <w:pStyle w:val="ListParagraph"/>
              <w:numPr>
                <w:ilvl w:val="0"/>
                <w:numId w:val="11"/>
              </w:numPr>
              <w:spacing w:before="0" w:after="200" w:line="276" w:lineRule="auto"/>
              <w:rPr>
                <w:b/>
                <w:u w:val="single"/>
                <w:lang w:val="pt-PT"/>
              </w:rPr>
            </w:pPr>
            <w:r w:rsidRPr="00D42C54">
              <w:rPr>
                <w:lang w:val="pt-PT"/>
              </w:rPr>
              <w:t>Atualizar o plano de comunicação a vacinação</w:t>
            </w:r>
            <w:r>
              <w:rPr>
                <w:lang w:val="pt-PT"/>
              </w:rPr>
              <w:t>;</w:t>
            </w:r>
          </w:p>
          <w:p w14:paraId="0F25F7E5" w14:textId="77777777" w:rsidR="007F4ACE" w:rsidRPr="00D42C54" w:rsidRDefault="007F4ACE" w:rsidP="007F4ACE">
            <w:pPr>
              <w:pStyle w:val="ListParagraph"/>
              <w:numPr>
                <w:ilvl w:val="0"/>
                <w:numId w:val="11"/>
              </w:numPr>
              <w:spacing w:before="0" w:after="200" w:line="276" w:lineRule="auto"/>
              <w:rPr>
                <w:b/>
                <w:u w:val="single"/>
                <w:lang w:val="pt-PT"/>
              </w:rPr>
            </w:pPr>
            <w:r>
              <w:rPr>
                <w:lang w:val="pt-PT"/>
              </w:rPr>
              <w:t>Realizar</w:t>
            </w:r>
            <w:r w:rsidRPr="00D42C54">
              <w:rPr>
                <w:lang w:val="pt-PT"/>
              </w:rPr>
              <w:t xml:space="preserve"> uma mesa redonda para mobilização de recursos</w:t>
            </w:r>
            <w:r>
              <w:rPr>
                <w:lang w:val="pt-PT"/>
              </w:rPr>
              <w:t>.</w:t>
            </w:r>
          </w:p>
          <w:p w14:paraId="3EA3C7C3" w14:textId="77777777" w:rsidR="007F4ACE" w:rsidRPr="00D42C54" w:rsidRDefault="0027706F" w:rsidP="007F4ACE">
            <w:pPr>
              <w:rPr>
                <w:b/>
                <w:lang w:val="pt-PT"/>
              </w:rPr>
            </w:pPr>
            <w:r w:rsidRPr="00D42C54">
              <w:rPr>
                <w:b/>
                <w:lang w:val="pt-PT"/>
              </w:rPr>
              <w:t xml:space="preserve">Introdução de </w:t>
            </w:r>
            <w:r>
              <w:rPr>
                <w:b/>
                <w:lang w:val="pt-PT"/>
              </w:rPr>
              <w:t>MenA</w:t>
            </w:r>
            <w:r w:rsidRPr="00D42C54">
              <w:rPr>
                <w:b/>
                <w:lang w:val="pt-PT"/>
              </w:rPr>
              <w:t>, 2ª</w:t>
            </w:r>
            <w:r>
              <w:rPr>
                <w:b/>
                <w:lang w:val="pt-PT"/>
              </w:rPr>
              <w:t xml:space="preserve"> dose de va</w:t>
            </w:r>
            <w:r w:rsidRPr="00D42C54">
              <w:rPr>
                <w:b/>
                <w:lang w:val="pt-PT"/>
              </w:rPr>
              <w:t>cin</w:t>
            </w:r>
            <w:r>
              <w:rPr>
                <w:b/>
                <w:lang w:val="pt-PT"/>
              </w:rPr>
              <w:t>a</w:t>
            </w:r>
            <w:r w:rsidRPr="00D42C54">
              <w:rPr>
                <w:b/>
                <w:lang w:val="pt-PT"/>
              </w:rPr>
              <w:t xml:space="preserve"> </w:t>
            </w:r>
            <w:r>
              <w:rPr>
                <w:b/>
                <w:lang w:val="pt-PT"/>
              </w:rPr>
              <w:t>contra sarampo</w:t>
            </w:r>
            <w:r w:rsidR="00183241">
              <w:rPr>
                <w:b/>
                <w:lang w:val="pt-PT"/>
              </w:rPr>
              <w:t xml:space="preserve">, </w:t>
            </w:r>
            <w:r>
              <w:rPr>
                <w:b/>
                <w:lang w:val="pt-PT"/>
              </w:rPr>
              <w:t>campa</w:t>
            </w:r>
            <w:r w:rsidRPr="00D42C54">
              <w:rPr>
                <w:b/>
                <w:lang w:val="pt-PT"/>
              </w:rPr>
              <w:t>n</w:t>
            </w:r>
            <w:r>
              <w:rPr>
                <w:b/>
                <w:lang w:val="pt-PT"/>
              </w:rPr>
              <w:t>h</w:t>
            </w:r>
            <w:r w:rsidRPr="00D42C54">
              <w:rPr>
                <w:b/>
                <w:lang w:val="pt-PT"/>
              </w:rPr>
              <w:t xml:space="preserve">a </w:t>
            </w:r>
            <w:r>
              <w:rPr>
                <w:b/>
                <w:lang w:val="pt-PT"/>
              </w:rPr>
              <w:t>de vacinação contra a M</w:t>
            </w:r>
            <w:r w:rsidR="00183241">
              <w:rPr>
                <w:b/>
                <w:lang w:val="pt-PT"/>
              </w:rPr>
              <w:t>eningite</w:t>
            </w:r>
            <w:r w:rsidRPr="00D42C54">
              <w:rPr>
                <w:b/>
                <w:lang w:val="pt-PT"/>
              </w:rPr>
              <w:t>:</w:t>
            </w:r>
          </w:p>
          <w:p w14:paraId="2C3346D4" w14:textId="77777777" w:rsidR="007F4ACE" w:rsidRPr="00D42C54" w:rsidRDefault="007F4ACE" w:rsidP="007F4ACE">
            <w:pPr>
              <w:pStyle w:val="ListParagraph"/>
              <w:numPr>
                <w:ilvl w:val="0"/>
                <w:numId w:val="12"/>
              </w:numPr>
              <w:spacing w:before="0" w:after="200" w:line="276" w:lineRule="auto"/>
              <w:rPr>
                <w:lang w:val="pt-PT"/>
              </w:rPr>
            </w:pPr>
            <w:r>
              <w:rPr>
                <w:lang w:val="pt-PT"/>
              </w:rPr>
              <w:t>M</w:t>
            </w:r>
            <w:r w:rsidRPr="00D42C54">
              <w:rPr>
                <w:lang w:val="pt-PT"/>
              </w:rPr>
              <w:t>edidas a</w:t>
            </w:r>
            <w:r w:rsidR="00654C8E">
              <w:rPr>
                <w:lang w:val="pt-PT"/>
              </w:rPr>
              <w:t>dequ</w:t>
            </w:r>
            <w:r w:rsidRPr="00D42C54">
              <w:rPr>
                <w:lang w:val="pt-PT"/>
              </w:rPr>
              <w:t>adas para melhorar a gestão de recursos</w:t>
            </w:r>
            <w:r>
              <w:rPr>
                <w:lang w:val="pt-PT"/>
              </w:rPr>
              <w:t>;</w:t>
            </w:r>
          </w:p>
          <w:p w14:paraId="4630F554" w14:textId="77777777" w:rsidR="007F4ACE" w:rsidRPr="00D42C54" w:rsidRDefault="007F4ACE" w:rsidP="007F4ACE">
            <w:pPr>
              <w:pStyle w:val="ListParagraph"/>
              <w:numPr>
                <w:ilvl w:val="0"/>
                <w:numId w:val="12"/>
              </w:numPr>
              <w:spacing w:before="0" w:after="200" w:line="276" w:lineRule="auto"/>
              <w:rPr>
                <w:lang w:val="pt-PT"/>
              </w:rPr>
            </w:pPr>
            <w:r>
              <w:rPr>
                <w:lang w:val="pt-PT"/>
              </w:rPr>
              <w:t>Melhorar a planificação</w:t>
            </w:r>
            <w:r w:rsidRPr="00D42C54">
              <w:rPr>
                <w:lang w:val="pt-PT"/>
              </w:rPr>
              <w:t xml:space="preserve"> e implementação d</w:t>
            </w:r>
            <w:r>
              <w:rPr>
                <w:lang w:val="pt-PT"/>
              </w:rPr>
              <w:t>as atividades de aceleração da vacin</w:t>
            </w:r>
            <w:r w:rsidRPr="00D42C54">
              <w:rPr>
                <w:lang w:val="pt-PT"/>
              </w:rPr>
              <w:t>ação</w:t>
            </w:r>
            <w:r>
              <w:rPr>
                <w:lang w:val="pt-PT"/>
              </w:rPr>
              <w:t>;</w:t>
            </w:r>
          </w:p>
          <w:p w14:paraId="5F4067D6" w14:textId="77777777" w:rsidR="007F4ACE" w:rsidRPr="005352D2" w:rsidRDefault="007F4ACE" w:rsidP="007F4ACE">
            <w:pPr>
              <w:pStyle w:val="ListParagraph"/>
              <w:numPr>
                <w:ilvl w:val="0"/>
                <w:numId w:val="12"/>
              </w:numPr>
              <w:spacing w:before="0" w:after="200" w:line="276" w:lineRule="auto"/>
              <w:rPr>
                <w:lang w:val="pt-PT"/>
              </w:rPr>
            </w:pPr>
            <w:r w:rsidRPr="005352D2">
              <w:rPr>
                <w:lang w:val="pt-PT"/>
              </w:rPr>
              <w:t xml:space="preserve">Melhorar a motivação do técnico de saúde e da </w:t>
            </w:r>
            <w:r>
              <w:rPr>
                <w:lang w:val="pt-PT"/>
              </w:rPr>
              <w:t>ASC.</w:t>
            </w:r>
          </w:p>
          <w:p w14:paraId="44DC7228" w14:textId="77777777" w:rsidR="007F4ACE" w:rsidRPr="00DC0600" w:rsidRDefault="00183241" w:rsidP="007F4ACE">
            <w:pPr>
              <w:rPr>
                <w:lang w:val="pt-PT"/>
              </w:rPr>
            </w:pPr>
            <w:r w:rsidRPr="00DC0600">
              <w:rPr>
                <w:b/>
                <w:lang w:val="pt-PT"/>
              </w:rPr>
              <w:t>Preparação do</w:t>
            </w:r>
            <w:r>
              <w:rPr>
                <w:b/>
                <w:lang w:val="pt-PT"/>
              </w:rPr>
              <w:t xml:space="preserve"> diálogo</w:t>
            </w:r>
            <w:r w:rsidRPr="00DC0600">
              <w:rPr>
                <w:b/>
                <w:lang w:val="pt-PT"/>
              </w:rPr>
              <w:t xml:space="preserve"> multilateral</w:t>
            </w:r>
            <w:r w:rsidR="007F4ACE">
              <w:rPr>
                <w:lang w:val="pt-PT"/>
              </w:rPr>
              <w:t> </w:t>
            </w:r>
            <w:r w:rsidRPr="00DC0600">
              <w:rPr>
                <w:b/>
                <w:lang w:val="pt-PT"/>
              </w:rPr>
              <w:t>e</w:t>
            </w:r>
            <w:r w:rsidR="007F4ACE">
              <w:rPr>
                <w:b/>
                <w:lang w:val="pt-PT"/>
              </w:rPr>
              <w:t xml:space="preserve"> </w:t>
            </w:r>
            <w:r w:rsidRPr="00DC0600">
              <w:rPr>
                <w:b/>
                <w:lang w:val="pt-PT"/>
              </w:rPr>
              <w:t>divers</w:t>
            </w:r>
            <w:r>
              <w:rPr>
                <w:b/>
                <w:lang w:val="pt-PT"/>
              </w:rPr>
              <w:t>o</w:t>
            </w:r>
            <w:r w:rsidR="007F4ACE" w:rsidRPr="00DC0600">
              <w:rPr>
                <w:lang w:val="pt-PT"/>
              </w:rPr>
              <w:t>:</w:t>
            </w:r>
          </w:p>
          <w:p w14:paraId="58143435" w14:textId="77777777" w:rsidR="007F4ACE" w:rsidRPr="007F4ACE" w:rsidRDefault="007F4ACE" w:rsidP="007F4ACE">
            <w:pPr>
              <w:pStyle w:val="ListParagraph"/>
              <w:numPr>
                <w:ilvl w:val="0"/>
                <w:numId w:val="13"/>
              </w:numPr>
              <w:spacing w:before="0" w:after="200" w:line="276" w:lineRule="auto"/>
              <w:rPr>
                <w:lang w:val="pt-PT"/>
              </w:rPr>
            </w:pPr>
            <w:r>
              <w:rPr>
                <w:lang w:val="pt-PT"/>
              </w:rPr>
              <w:t>Reforça</w:t>
            </w:r>
            <w:r w:rsidRPr="007F4ACE">
              <w:rPr>
                <w:lang w:val="pt-PT"/>
              </w:rPr>
              <w:t>r a contribuição d</w:t>
            </w:r>
            <w:r>
              <w:rPr>
                <w:lang w:val="pt-PT"/>
              </w:rPr>
              <w:t>a S</w:t>
            </w:r>
            <w:r w:rsidRPr="007F4ACE">
              <w:rPr>
                <w:lang w:val="pt-PT"/>
              </w:rPr>
              <w:t xml:space="preserve">ociedade </w:t>
            </w:r>
            <w:r>
              <w:rPr>
                <w:lang w:val="pt-PT"/>
              </w:rPr>
              <w:t>C</w:t>
            </w:r>
            <w:r w:rsidRPr="007F4ACE">
              <w:rPr>
                <w:lang w:val="pt-PT"/>
              </w:rPr>
              <w:t>ivil nos processos no diálogo multilateral;</w:t>
            </w:r>
          </w:p>
          <w:p w14:paraId="1A23C0A1" w14:textId="77777777" w:rsidR="00FD0C47" w:rsidRPr="007F4ACE" w:rsidRDefault="007F4ACE" w:rsidP="007F4ACE">
            <w:pPr>
              <w:pStyle w:val="ListParagraph"/>
              <w:numPr>
                <w:ilvl w:val="0"/>
                <w:numId w:val="13"/>
              </w:numPr>
              <w:spacing w:before="0" w:after="200" w:line="276" w:lineRule="auto"/>
              <w:rPr>
                <w:lang w:val="pt-PT"/>
              </w:rPr>
            </w:pPr>
            <w:r w:rsidRPr="004804BA">
              <w:rPr>
                <w:lang w:val="pt-PT"/>
              </w:rPr>
              <w:t>Assegurar a contribuição da parte nacional para a seg</w:t>
            </w:r>
            <w:r>
              <w:rPr>
                <w:lang w:val="pt-PT"/>
              </w:rPr>
              <w:t>urança das vac</w:t>
            </w:r>
            <w:r w:rsidRPr="004804BA">
              <w:rPr>
                <w:lang w:val="pt-PT"/>
              </w:rPr>
              <w:t>in</w:t>
            </w:r>
            <w:r>
              <w:rPr>
                <w:lang w:val="pt-PT"/>
              </w:rPr>
              <w:t>a</w:t>
            </w:r>
            <w:r w:rsidRPr="004804BA">
              <w:rPr>
                <w:lang w:val="pt-PT"/>
              </w:rPr>
              <w:t>s e</w:t>
            </w:r>
            <w:r>
              <w:rPr>
                <w:lang w:val="pt-PT"/>
              </w:rPr>
              <w:t xml:space="preserve"> a realiz</w:t>
            </w:r>
            <w:r w:rsidRPr="004804BA">
              <w:rPr>
                <w:lang w:val="pt-PT"/>
              </w:rPr>
              <w:t>a</w:t>
            </w:r>
            <w:r>
              <w:rPr>
                <w:lang w:val="pt-PT"/>
              </w:rPr>
              <w:t>ção</w:t>
            </w:r>
            <w:r w:rsidRPr="004804BA">
              <w:rPr>
                <w:lang w:val="pt-PT"/>
              </w:rPr>
              <w:t xml:space="preserve"> d</w:t>
            </w:r>
            <w:r>
              <w:rPr>
                <w:lang w:val="pt-PT"/>
              </w:rPr>
              <w:t>as a</w:t>
            </w:r>
            <w:r w:rsidRPr="004804BA">
              <w:rPr>
                <w:lang w:val="pt-PT"/>
              </w:rPr>
              <w:t>tivi</w:t>
            </w:r>
            <w:r>
              <w:rPr>
                <w:lang w:val="pt-PT"/>
              </w:rPr>
              <w:t>dade</w:t>
            </w:r>
            <w:r w:rsidRPr="004804BA">
              <w:rPr>
                <w:lang w:val="pt-PT"/>
              </w:rPr>
              <w:t>s.</w:t>
            </w:r>
          </w:p>
        </w:tc>
        <w:tc>
          <w:tcPr>
            <w:tcW w:w="1202" w:type="pct"/>
          </w:tcPr>
          <w:p w14:paraId="68A19F20" w14:textId="77777777" w:rsidR="00FD0C47" w:rsidRPr="007F4ACE" w:rsidRDefault="00FD0C47" w:rsidP="007F5F4C">
            <w:pPr>
              <w:spacing w:before="20" w:after="20"/>
              <w:rPr>
                <w:rFonts w:ascii="Arial" w:hAnsi="Arial" w:cs="Arial"/>
                <w:color w:val="000000"/>
                <w:sz w:val="22"/>
                <w:szCs w:val="22"/>
                <w:lang w:val="pt-PT"/>
              </w:rPr>
            </w:pPr>
          </w:p>
        </w:tc>
        <w:tc>
          <w:tcPr>
            <w:tcW w:w="1062" w:type="pct"/>
          </w:tcPr>
          <w:p w14:paraId="1B628923" w14:textId="77777777" w:rsidR="00FD0C47" w:rsidRPr="00B2387A" w:rsidRDefault="002754DC" w:rsidP="00B646C0">
            <w:pPr>
              <w:spacing w:before="20" w:after="20"/>
              <w:rPr>
                <w:rFonts w:ascii="Arial" w:hAnsi="Arial" w:cs="Arial"/>
                <w:color w:val="000000"/>
                <w:sz w:val="22"/>
                <w:szCs w:val="22"/>
              </w:rPr>
            </w:pPr>
            <w:r w:rsidRPr="00B2387A">
              <w:rPr>
                <w:rFonts w:ascii="Arial" w:hAnsi="Arial" w:cs="Arial"/>
                <w:color w:val="000000"/>
                <w:sz w:val="22"/>
                <w:szCs w:val="22"/>
                <w:lang w:val="pt"/>
              </w:rPr>
              <w:t>Pr</w:t>
            </w:r>
            <w:r w:rsidR="00B646C0">
              <w:rPr>
                <w:rFonts w:ascii="Arial" w:hAnsi="Arial" w:cs="Arial"/>
                <w:color w:val="000000"/>
                <w:sz w:val="22"/>
                <w:szCs w:val="22"/>
                <w:lang w:val="pt"/>
              </w:rPr>
              <w:t>ó</w:t>
            </w:r>
            <w:r w:rsidRPr="00B2387A">
              <w:rPr>
                <w:rFonts w:ascii="Arial" w:hAnsi="Arial" w:cs="Arial"/>
                <w:color w:val="000000"/>
                <w:sz w:val="22"/>
                <w:szCs w:val="22"/>
                <w:lang w:val="pt"/>
              </w:rPr>
              <w:t>xima reunião de CCIA</w:t>
            </w:r>
          </w:p>
        </w:tc>
      </w:tr>
    </w:tbl>
    <w:p w14:paraId="500245BB" w14:textId="77777777" w:rsidR="005B10F4" w:rsidRPr="005B10F4" w:rsidRDefault="005B10F4" w:rsidP="005B10F4">
      <w:pPr>
        <w:rPr>
          <w:lang w:val="pt-PT"/>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left w:w="28" w:type="dxa"/>
          <w:bottom w:w="28" w:type="dxa"/>
          <w:right w:w="28" w:type="dxa"/>
        </w:tblCellMar>
        <w:tblLook w:val="04A0" w:firstRow="1" w:lastRow="0" w:firstColumn="1" w:lastColumn="0" w:noHBand="0" w:noVBand="1"/>
      </w:tblPr>
      <w:tblGrid>
        <w:gridCol w:w="10070"/>
      </w:tblGrid>
      <w:tr w:rsidR="00FD0C47" w:rsidRPr="00B2387A" w14:paraId="067A2F37" w14:textId="77777777" w:rsidTr="007F5F4C">
        <w:trPr>
          <w:trHeight w:val="305"/>
        </w:trPr>
        <w:tc>
          <w:tcPr>
            <w:tcW w:w="5000" w:type="pct"/>
            <w:shd w:val="clear" w:color="auto" w:fill="F2F2F2" w:themeFill="background1" w:themeFillShade="F2"/>
            <w:noWrap/>
            <w:vAlign w:val="bottom"/>
          </w:tcPr>
          <w:p w14:paraId="023A0263" w14:textId="77777777" w:rsidR="00FD0C47" w:rsidRPr="00B2387A" w:rsidRDefault="00FD0C47" w:rsidP="007F5F4C">
            <w:pPr>
              <w:pStyle w:val="NormalIndented"/>
              <w:spacing w:before="20" w:after="20"/>
              <w:ind w:left="0"/>
              <w:rPr>
                <w:rFonts w:ascii="Arial" w:eastAsiaTheme="minorHAnsi" w:hAnsi="Arial" w:cs="Arial"/>
                <w:sz w:val="22"/>
                <w:szCs w:val="22"/>
              </w:rPr>
            </w:pPr>
            <w:r w:rsidRPr="00B2387A">
              <w:rPr>
                <w:rFonts w:ascii="Arial" w:hAnsi="Arial" w:cs="Arial"/>
                <w:b/>
                <w:bCs/>
                <w:sz w:val="22"/>
                <w:szCs w:val="22"/>
                <w:lang w:val="pt"/>
              </w:rPr>
              <w:t>Principais decisões</w:t>
            </w:r>
          </w:p>
        </w:tc>
      </w:tr>
      <w:tr w:rsidR="00FD0C47" w:rsidRPr="00C05BEB" w14:paraId="207224AD" w14:textId="77777777" w:rsidTr="007F5F4C">
        <w:trPr>
          <w:trHeight w:val="305"/>
        </w:trPr>
        <w:tc>
          <w:tcPr>
            <w:tcW w:w="5000" w:type="pct"/>
            <w:shd w:val="clear" w:color="000000" w:fill="FFFFFF"/>
            <w:noWrap/>
            <w:vAlign w:val="bottom"/>
          </w:tcPr>
          <w:p w14:paraId="1871FAA5" w14:textId="77777777" w:rsidR="00AA327F" w:rsidRPr="004F764C" w:rsidRDefault="00830529" w:rsidP="009237CA">
            <w:pPr>
              <w:pStyle w:val="NormalIndented"/>
              <w:numPr>
                <w:ilvl w:val="0"/>
                <w:numId w:val="3"/>
              </w:numPr>
              <w:spacing w:before="20" w:after="20"/>
              <w:rPr>
                <w:rFonts w:ascii="Arial" w:hAnsi="Arial" w:cs="Arial"/>
                <w:sz w:val="22"/>
                <w:szCs w:val="22"/>
                <w:lang w:val="pt-PT"/>
              </w:rPr>
            </w:pPr>
            <w:r w:rsidRPr="004F764C">
              <w:rPr>
                <w:rFonts w:ascii="Arial" w:hAnsi="Arial" w:cs="Arial"/>
                <w:sz w:val="22"/>
                <w:szCs w:val="22"/>
                <w:lang w:val="pt-PT"/>
              </w:rPr>
              <w:t>Introdução de vacina contra covid-19</w:t>
            </w:r>
            <w:r w:rsidR="00813E7C">
              <w:rPr>
                <w:rFonts w:ascii="Arial" w:hAnsi="Arial" w:cs="Arial"/>
                <w:sz w:val="22"/>
                <w:szCs w:val="22"/>
                <w:lang w:val="pt-PT"/>
              </w:rPr>
              <w:t>;</w:t>
            </w:r>
          </w:p>
          <w:p w14:paraId="67A9561C" w14:textId="77777777" w:rsidR="00691F7D" w:rsidRPr="004F764C" w:rsidRDefault="00691F7D" w:rsidP="009237CA">
            <w:pPr>
              <w:pStyle w:val="NormalIndented"/>
              <w:numPr>
                <w:ilvl w:val="0"/>
                <w:numId w:val="3"/>
              </w:numPr>
              <w:spacing w:before="20" w:after="20"/>
              <w:rPr>
                <w:rFonts w:ascii="Arial" w:hAnsi="Arial" w:cs="Arial"/>
                <w:sz w:val="22"/>
                <w:szCs w:val="22"/>
                <w:lang w:val="pt-PT"/>
              </w:rPr>
            </w:pPr>
            <w:r w:rsidRPr="004F764C">
              <w:rPr>
                <w:rFonts w:ascii="Arial" w:hAnsi="Arial" w:cs="Arial"/>
                <w:sz w:val="22"/>
                <w:szCs w:val="22"/>
                <w:lang w:val="pt-PT"/>
              </w:rPr>
              <w:t xml:space="preserve">Adaptar CCIA para </w:t>
            </w:r>
            <w:r w:rsidR="00813E7C" w:rsidRPr="004F764C">
              <w:rPr>
                <w:rFonts w:ascii="Arial" w:hAnsi="Arial" w:cs="Arial"/>
                <w:sz w:val="22"/>
                <w:szCs w:val="22"/>
                <w:lang w:val="pt-PT"/>
              </w:rPr>
              <w:t>coordenação</w:t>
            </w:r>
            <w:r w:rsidRPr="004F764C">
              <w:rPr>
                <w:rFonts w:ascii="Arial" w:hAnsi="Arial" w:cs="Arial"/>
                <w:sz w:val="22"/>
                <w:szCs w:val="22"/>
                <w:lang w:val="pt-PT"/>
              </w:rPr>
              <w:t xml:space="preserve"> das atividades de </w:t>
            </w:r>
            <w:r w:rsidR="00813E7C" w:rsidRPr="004F764C">
              <w:rPr>
                <w:rFonts w:ascii="Arial" w:hAnsi="Arial" w:cs="Arial"/>
                <w:sz w:val="22"/>
                <w:szCs w:val="22"/>
                <w:lang w:val="pt-PT"/>
              </w:rPr>
              <w:t>introdução</w:t>
            </w:r>
            <w:r w:rsidRPr="004F764C">
              <w:rPr>
                <w:rFonts w:ascii="Arial" w:hAnsi="Arial" w:cs="Arial"/>
                <w:sz w:val="22"/>
                <w:szCs w:val="22"/>
                <w:lang w:val="pt-PT"/>
              </w:rPr>
              <w:t xml:space="preserve"> da vacina contra covid-19</w:t>
            </w:r>
          </w:p>
          <w:p w14:paraId="66595A61" w14:textId="77777777" w:rsidR="00691F7D" w:rsidRPr="004F764C" w:rsidRDefault="00691F7D" w:rsidP="009237CA">
            <w:pPr>
              <w:pStyle w:val="NormalIndented"/>
              <w:numPr>
                <w:ilvl w:val="0"/>
                <w:numId w:val="3"/>
              </w:numPr>
              <w:spacing w:before="20" w:after="20"/>
              <w:rPr>
                <w:rFonts w:ascii="Arial" w:hAnsi="Arial" w:cs="Arial"/>
                <w:sz w:val="22"/>
                <w:szCs w:val="22"/>
                <w:lang w:val="pt-PT"/>
              </w:rPr>
            </w:pPr>
            <w:r w:rsidRPr="004F764C">
              <w:rPr>
                <w:rFonts w:ascii="Arial" w:hAnsi="Arial" w:cs="Arial"/>
                <w:sz w:val="22"/>
                <w:szCs w:val="22"/>
                <w:lang w:val="pt-PT"/>
              </w:rPr>
              <w:lastRenderedPageBreak/>
              <w:t xml:space="preserve">Adaptar o </w:t>
            </w:r>
            <w:r w:rsidR="000B2111" w:rsidRPr="004F764C">
              <w:rPr>
                <w:rFonts w:ascii="Arial" w:hAnsi="Arial" w:cs="Arial"/>
                <w:sz w:val="22"/>
                <w:szCs w:val="22"/>
                <w:lang w:val="pt-PT"/>
              </w:rPr>
              <w:t>comité técnico</w:t>
            </w:r>
            <w:r w:rsidRPr="004F764C">
              <w:rPr>
                <w:rFonts w:ascii="Arial" w:hAnsi="Arial" w:cs="Arial"/>
                <w:sz w:val="22"/>
                <w:szCs w:val="22"/>
                <w:lang w:val="pt-PT"/>
              </w:rPr>
              <w:t xml:space="preserve"> de </w:t>
            </w:r>
            <w:r w:rsidR="00813E7C" w:rsidRPr="004F764C">
              <w:rPr>
                <w:rFonts w:ascii="Arial" w:hAnsi="Arial" w:cs="Arial"/>
                <w:sz w:val="22"/>
                <w:szCs w:val="22"/>
                <w:lang w:val="pt-PT"/>
              </w:rPr>
              <w:t>vacinação</w:t>
            </w:r>
            <w:r w:rsidRPr="004F764C">
              <w:rPr>
                <w:rFonts w:ascii="Arial" w:hAnsi="Arial" w:cs="Arial"/>
                <w:sz w:val="22"/>
                <w:szCs w:val="22"/>
                <w:lang w:val="pt-PT"/>
              </w:rPr>
              <w:t xml:space="preserve"> para a </w:t>
            </w:r>
            <w:r w:rsidR="00813E7C" w:rsidRPr="004F764C">
              <w:rPr>
                <w:rFonts w:ascii="Arial" w:hAnsi="Arial" w:cs="Arial"/>
                <w:sz w:val="22"/>
                <w:szCs w:val="22"/>
                <w:lang w:val="pt-PT"/>
              </w:rPr>
              <w:t>elaboração</w:t>
            </w:r>
            <w:r w:rsidRPr="004F764C">
              <w:rPr>
                <w:rFonts w:ascii="Arial" w:hAnsi="Arial" w:cs="Arial"/>
                <w:sz w:val="22"/>
                <w:szCs w:val="22"/>
                <w:lang w:val="pt-PT"/>
              </w:rPr>
              <w:t xml:space="preserve"> do plano da </w:t>
            </w:r>
            <w:r w:rsidR="00813E7C" w:rsidRPr="004F764C">
              <w:rPr>
                <w:rFonts w:ascii="Arial" w:hAnsi="Arial" w:cs="Arial"/>
                <w:sz w:val="22"/>
                <w:szCs w:val="22"/>
                <w:lang w:val="pt-PT"/>
              </w:rPr>
              <w:t>introdução</w:t>
            </w:r>
            <w:r w:rsidRPr="004F764C">
              <w:rPr>
                <w:rFonts w:ascii="Arial" w:hAnsi="Arial" w:cs="Arial"/>
                <w:sz w:val="22"/>
                <w:szCs w:val="22"/>
                <w:lang w:val="pt-PT"/>
              </w:rPr>
              <w:t xml:space="preserve"> da vacina contra covid- 19</w:t>
            </w:r>
          </w:p>
          <w:p w14:paraId="0CED3A78" w14:textId="77777777" w:rsidR="00691F7D" w:rsidRPr="004F764C" w:rsidRDefault="0087436E" w:rsidP="009237CA">
            <w:pPr>
              <w:pStyle w:val="NormalIndented"/>
              <w:numPr>
                <w:ilvl w:val="0"/>
                <w:numId w:val="3"/>
              </w:numPr>
              <w:spacing w:before="20" w:after="20"/>
              <w:rPr>
                <w:rFonts w:ascii="Arial" w:hAnsi="Arial" w:cs="Arial"/>
                <w:sz w:val="22"/>
                <w:szCs w:val="22"/>
                <w:lang w:val="pt-PT"/>
              </w:rPr>
            </w:pPr>
            <w:r w:rsidRPr="004F764C">
              <w:rPr>
                <w:rFonts w:ascii="Arial" w:hAnsi="Arial" w:cs="Arial"/>
                <w:sz w:val="22"/>
                <w:szCs w:val="22"/>
                <w:lang w:val="pt-PT"/>
              </w:rPr>
              <w:t xml:space="preserve">Elaborar um plano geral da </w:t>
            </w:r>
            <w:r w:rsidR="000B2111" w:rsidRPr="004F764C">
              <w:rPr>
                <w:rFonts w:ascii="Arial" w:hAnsi="Arial" w:cs="Arial"/>
                <w:sz w:val="22"/>
                <w:szCs w:val="22"/>
                <w:lang w:val="pt-PT"/>
              </w:rPr>
              <w:t>introdução,</w:t>
            </w:r>
            <w:r w:rsidRPr="004F764C">
              <w:rPr>
                <w:rFonts w:ascii="Arial" w:hAnsi="Arial" w:cs="Arial"/>
                <w:sz w:val="22"/>
                <w:szCs w:val="22"/>
                <w:lang w:val="pt-PT"/>
              </w:rPr>
              <w:t xml:space="preserve"> </w:t>
            </w:r>
            <w:r w:rsidR="00813E7C" w:rsidRPr="004F764C">
              <w:rPr>
                <w:rFonts w:ascii="Arial" w:hAnsi="Arial" w:cs="Arial"/>
                <w:sz w:val="22"/>
                <w:szCs w:val="22"/>
                <w:lang w:val="pt-PT"/>
              </w:rPr>
              <w:t>distribuição</w:t>
            </w:r>
            <w:r w:rsidRPr="004F764C">
              <w:rPr>
                <w:rFonts w:ascii="Arial" w:hAnsi="Arial" w:cs="Arial"/>
                <w:sz w:val="22"/>
                <w:szCs w:val="22"/>
                <w:lang w:val="pt-PT"/>
              </w:rPr>
              <w:t xml:space="preserve"> e da </w:t>
            </w:r>
            <w:r w:rsidR="00813E7C" w:rsidRPr="004F764C">
              <w:rPr>
                <w:rFonts w:ascii="Arial" w:hAnsi="Arial" w:cs="Arial"/>
                <w:sz w:val="22"/>
                <w:szCs w:val="22"/>
                <w:lang w:val="pt-PT"/>
              </w:rPr>
              <w:t>administração</w:t>
            </w:r>
            <w:r w:rsidRPr="004F764C">
              <w:rPr>
                <w:rFonts w:ascii="Arial" w:hAnsi="Arial" w:cs="Arial"/>
                <w:sz w:val="22"/>
                <w:szCs w:val="22"/>
                <w:lang w:val="pt-PT"/>
              </w:rPr>
              <w:t xml:space="preserve"> de vacina contra </w:t>
            </w:r>
            <w:r w:rsidR="000B2111" w:rsidRPr="004F764C">
              <w:rPr>
                <w:rFonts w:ascii="Arial" w:hAnsi="Arial" w:cs="Arial"/>
                <w:sz w:val="22"/>
                <w:szCs w:val="22"/>
                <w:lang w:val="pt-PT"/>
              </w:rPr>
              <w:t>COVID</w:t>
            </w:r>
            <w:r w:rsidRPr="004F764C">
              <w:rPr>
                <w:rFonts w:ascii="Arial" w:hAnsi="Arial" w:cs="Arial"/>
                <w:sz w:val="22"/>
                <w:szCs w:val="22"/>
                <w:lang w:val="pt-PT"/>
              </w:rPr>
              <w:t>-19</w:t>
            </w:r>
          </w:p>
          <w:p w14:paraId="03E8D168" w14:textId="77777777" w:rsidR="0087436E" w:rsidRPr="004F764C" w:rsidRDefault="0087436E" w:rsidP="009237CA">
            <w:pPr>
              <w:pStyle w:val="NormalIndented"/>
              <w:numPr>
                <w:ilvl w:val="0"/>
                <w:numId w:val="3"/>
              </w:numPr>
              <w:spacing w:before="20" w:after="20"/>
              <w:rPr>
                <w:rFonts w:ascii="Arial" w:hAnsi="Arial" w:cs="Arial"/>
                <w:sz w:val="22"/>
                <w:szCs w:val="22"/>
                <w:lang w:val="pt-PT"/>
              </w:rPr>
            </w:pPr>
            <w:r w:rsidRPr="004F764C">
              <w:rPr>
                <w:rFonts w:ascii="Arial" w:hAnsi="Arial" w:cs="Arial"/>
                <w:sz w:val="22"/>
                <w:szCs w:val="22"/>
                <w:lang w:val="pt-PT"/>
              </w:rPr>
              <w:t xml:space="preserve">Atualizar o plano de </w:t>
            </w:r>
            <w:r w:rsidR="000B2111" w:rsidRPr="004F764C">
              <w:rPr>
                <w:rFonts w:ascii="Arial" w:hAnsi="Arial" w:cs="Arial"/>
                <w:sz w:val="22"/>
                <w:szCs w:val="22"/>
                <w:lang w:val="pt-PT"/>
              </w:rPr>
              <w:t>comunicação</w:t>
            </w:r>
            <w:r w:rsidRPr="004F764C">
              <w:rPr>
                <w:rFonts w:ascii="Arial" w:hAnsi="Arial" w:cs="Arial"/>
                <w:sz w:val="22"/>
                <w:szCs w:val="22"/>
                <w:lang w:val="pt-PT"/>
              </w:rPr>
              <w:t xml:space="preserve"> a favor da vacina</w:t>
            </w:r>
            <w:r w:rsidR="000B2111">
              <w:rPr>
                <w:rFonts w:ascii="Arial" w:hAnsi="Arial" w:cs="Arial"/>
                <w:sz w:val="22"/>
                <w:szCs w:val="22"/>
                <w:lang w:val="pt-PT"/>
              </w:rPr>
              <w:t>ção;</w:t>
            </w:r>
            <w:r w:rsidRPr="004F764C">
              <w:rPr>
                <w:rFonts w:ascii="Arial" w:hAnsi="Arial" w:cs="Arial"/>
                <w:sz w:val="22"/>
                <w:szCs w:val="22"/>
                <w:lang w:val="pt-PT"/>
              </w:rPr>
              <w:t xml:space="preserve"> </w:t>
            </w:r>
          </w:p>
          <w:p w14:paraId="15B64505" w14:textId="77777777" w:rsidR="0087436E" w:rsidRPr="004F764C" w:rsidRDefault="0087436E" w:rsidP="009237CA">
            <w:pPr>
              <w:pStyle w:val="NormalIndented"/>
              <w:numPr>
                <w:ilvl w:val="0"/>
                <w:numId w:val="3"/>
              </w:numPr>
              <w:spacing w:before="20" w:after="20"/>
              <w:rPr>
                <w:rFonts w:ascii="Arial" w:hAnsi="Arial" w:cs="Arial"/>
                <w:sz w:val="22"/>
                <w:szCs w:val="22"/>
                <w:lang w:val="pt-PT"/>
              </w:rPr>
            </w:pPr>
            <w:r w:rsidRPr="004F764C">
              <w:rPr>
                <w:rFonts w:ascii="Arial" w:hAnsi="Arial" w:cs="Arial"/>
                <w:sz w:val="22"/>
                <w:szCs w:val="22"/>
                <w:lang w:val="pt-PT"/>
              </w:rPr>
              <w:t>Realiz</w:t>
            </w:r>
            <w:r w:rsidR="000B2111">
              <w:rPr>
                <w:rFonts w:ascii="Arial" w:hAnsi="Arial" w:cs="Arial"/>
                <w:sz w:val="22"/>
                <w:szCs w:val="22"/>
                <w:lang w:val="pt-PT"/>
              </w:rPr>
              <w:t>a</w:t>
            </w:r>
            <w:r w:rsidRPr="004F764C">
              <w:rPr>
                <w:rFonts w:ascii="Arial" w:hAnsi="Arial" w:cs="Arial"/>
                <w:sz w:val="22"/>
                <w:szCs w:val="22"/>
                <w:lang w:val="pt-PT"/>
              </w:rPr>
              <w:t xml:space="preserve">r uma mesa redonda para a </w:t>
            </w:r>
            <w:r w:rsidR="000B2111" w:rsidRPr="004F764C">
              <w:rPr>
                <w:rFonts w:ascii="Arial" w:hAnsi="Arial" w:cs="Arial"/>
                <w:sz w:val="22"/>
                <w:szCs w:val="22"/>
                <w:lang w:val="pt-PT"/>
              </w:rPr>
              <w:t>mobilização</w:t>
            </w:r>
            <w:r w:rsidRPr="004F764C">
              <w:rPr>
                <w:rFonts w:ascii="Arial" w:hAnsi="Arial" w:cs="Arial"/>
                <w:sz w:val="22"/>
                <w:szCs w:val="22"/>
                <w:lang w:val="pt-PT"/>
              </w:rPr>
              <w:t xml:space="preserve"> dos fundos </w:t>
            </w:r>
          </w:p>
          <w:p w14:paraId="0C829A2D" w14:textId="77777777" w:rsidR="0087436E" w:rsidRPr="004F764C" w:rsidRDefault="0087436E" w:rsidP="009237CA">
            <w:pPr>
              <w:pStyle w:val="NormalIndented"/>
              <w:numPr>
                <w:ilvl w:val="0"/>
                <w:numId w:val="3"/>
              </w:numPr>
              <w:spacing w:before="20" w:after="20"/>
              <w:rPr>
                <w:rFonts w:ascii="Arial" w:hAnsi="Arial" w:cs="Arial"/>
                <w:sz w:val="22"/>
                <w:szCs w:val="22"/>
                <w:lang w:val="pt-PT"/>
              </w:rPr>
            </w:pPr>
            <w:r w:rsidRPr="004F764C">
              <w:rPr>
                <w:rFonts w:ascii="Arial" w:hAnsi="Arial" w:cs="Arial"/>
                <w:sz w:val="22"/>
                <w:szCs w:val="22"/>
                <w:lang w:val="pt-PT"/>
              </w:rPr>
              <w:t xml:space="preserve">Melhorar o incentivo dos agentes de </w:t>
            </w:r>
            <w:r w:rsidR="000B2111" w:rsidRPr="004F764C">
              <w:rPr>
                <w:rFonts w:ascii="Arial" w:hAnsi="Arial" w:cs="Arial"/>
                <w:sz w:val="22"/>
                <w:szCs w:val="22"/>
                <w:lang w:val="pt-PT"/>
              </w:rPr>
              <w:t>saúde</w:t>
            </w:r>
            <w:r w:rsidRPr="004F764C">
              <w:rPr>
                <w:rFonts w:ascii="Arial" w:hAnsi="Arial" w:cs="Arial"/>
                <w:sz w:val="22"/>
                <w:szCs w:val="22"/>
                <w:lang w:val="pt-PT"/>
              </w:rPr>
              <w:t xml:space="preserve"> </w:t>
            </w:r>
            <w:r w:rsidR="000B2111" w:rsidRPr="004F764C">
              <w:rPr>
                <w:rFonts w:ascii="Arial" w:hAnsi="Arial" w:cs="Arial"/>
                <w:sz w:val="22"/>
                <w:szCs w:val="22"/>
                <w:lang w:val="pt-PT"/>
              </w:rPr>
              <w:t>comunitária</w:t>
            </w:r>
            <w:r w:rsidR="000B2111">
              <w:rPr>
                <w:rFonts w:ascii="Arial" w:hAnsi="Arial" w:cs="Arial"/>
                <w:sz w:val="22"/>
                <w:szCs w:val="22"/>
                <w:lang w:val="pt-PT"/>
              </w:rPr>
              <w:t xml:space="preserve"> (</w:t>
            </w:r>
            <w:r w:rsidR="000B2111" w:rsidRPr="004F764C">
              <w:rPr>
                <w:rFonts w:ascii="Arial" w:hAnsi="Arial" w:cs="Arial"/>
                <w:sz w:val="22"/>
                <w:szCs w:val="22"/>
                <w:lang w:val="pt-PT"/>
              </w:rPr>
              <w:t>ASC’s</w:t>
            </w:r>
            <w:r w:rsidRPr="004F764C">
              <w:rPr>
                <w:rFonts w:ascii="Arial" w:hAnsi="Arial" w:cs="Arial"/>
                <w:sz w:val="22"/>
                <w:szCs w:val="22"/>
                <w:lang w:val="pt-PT"/>
              </w:rPr>
              <w:t>)</w:t>
            </w:r>
          </w:p>
          <w:p w14:paraId="09615D29" w14:textId="77777777" w:rsidR="0087436E" w:rsidRPr="004F764C" w:rsidRDefault="0087436E" w:rsidP="009237CA">
            <w:pPr>
              <w:pStyle w:val="NormalIndented"/>
              <w:numPr>
                <w:ilvl w:val="0"/>
                <w:numId w:val="3"/>
              </w:numPr>
              <w:spacing w:before="20" w:after="20"/>
              <w:rPr>
                <w:rFonts w:ascii="Arial" w:hAnsi="Arial" w:cs="Arial"/>
                <w:sz w:val="22"/>
                <w:szCs w:val="22"/>
                <w:lang w:val="pt-PT"/>
              </w:rPr>
            </w:pPr>
            <w:r w:rsidRPr="004F764C">
              <w:rPr>
                <w:rFonts w:ascii="Arial" w:hAnsi="Arial" w:cs="Arial"/>
                <w:sz w:val="22"/>
                <w:szCs w:val="22"/>
                <w:lang w:val="pt-PT"/>
              </w:rPr>
              <w:t xml:space="preserve">Reforçar </w:t>
            </w:r>
            <w:r w:rsidR="00A36455" w:rsidRPr="004F764C">
              <w:rPr>
                <w:rFonts w:ascii="Arial" w:hAnsi="Arial" w:cs="Arial"/>
                <w:sz w:val="22"/>
                <w:szCs w:val="22"/>
                <w:lang w:val="pt-PT"/>
              </w:rPr>
              <w:t xml:space="preserve">a </w:t>
            </w:r>
            <w:r w:rsidR="000B2111" w:rsidRPr="004F764C">
              <w:rPr>
                <w:rFonts w:ascii="Arial" w:hAnsi="Arial" w:cs="Arial"/>
                <w:sz w:val="22"/>
                <w:szCs w:val="22"/>
                <w:lang w:val="pt-PT"/>
              </w:rPr>
              <w:t>contribuição</w:t>
            </w:r>
            <w:r w:rsidR="00A36455" w:rsidRPr="004F764C">
              <w:rPr>
                <w:rFonts w:ascii="Arial" w:hAnsi="Arial" w:cs="Arial"/>
                <w:sz w:val="22"/>
                <w:szCs w:val="22"/>
                <w:lang w:val="pt-PT"/>
              </w:rPr>
              <w:t xml:space="preserve"> da sociedade civil no processo do </w:t>
            </w:r>
            <w:r w:rsidR="000B2111" w:rsidRPr="004F764C">
              <w:rPr>
                <w:rFonts w:ascii="Arial" w:hAnsi="Arial" w:cs="Arial"/>
                <w:sz w:val="22"/>
                <w:szCs w:val="22"/>
                <w:lang w:val="pt-PT"/>
              </w:rPr>
              <w:t>diálogo</w:t>
            </w:r>
            <w:r w:rsidR="00A36455" w:rsidRPr="004F764C">
              <w:rPr>
                <w:rFonts w:ascii="Arial" w:hAnsi="Arial" w:cs="Arial"/>
                <w:sz w:val="22"/>
                <w:szCs w:val="22"/>
                <w:lang w:val="pt-PT"/>
              </w:rPr>
              <w:t xml:space="preserve"> multilateral</w:t>
            </w:r>
          </w:p>
          <w:p w14:paraId="773F92D5" w14:textId="77777777" w:rsidR="00A36455" w:rsidRPr="004F764C" w:rsidRDefault="00A36455" w:rsidP="009237CA">
            <w:pPr>
              <w:pStyle w:val="NormalIndented"/>
              <w:numPr>
                <w:ilvl w:val="0"/>
                <w:numId w:val="3"/>
              </w:numPr>
              <w:spacing w:before="20" w:after="20"/>
              <w:rPr>
                <w:rFonts w:ascii="Arial" w:hAnsi="Arial" w:cs="Arial"/>
                <w:sz w:val="22"/>
                <w:szCs w:val="22"/>
                <w:lang w:val="pt-PT"/>
              </w:rPr>
            </w:pPr>
            <w:r w:rsidRPr="004F764C">
              <w:rPr>
                <w:rFonts w:ascii="Arial" w:hAnsi="Arial" w:cs="Arial"/>
                <w:sz w:val="22"/>
                <w:szCs w:val="22"/>
                <w:lang w:val="pt-PT"/>
              </w:rPr>
              <w:t xml:space="preserve">Reforçar a </w:t>
            </w:r>
            <w:r w:rsidR="000B2111" w:rsidRPr="004F764C">
              <w:rPr>
                <w:rFonts w:ascii="Arial" w:hAnsi="Arial" w:cs="Arial"/>
                <w:sz w:val="22"/>
                <w:szCs w:val="22"/>
                <w:lang w:val="pt-PT"/>
              </w:rPr>
              <w:t>capacitação</w:t>
            </w:r>
            <w:r w:rsidRPr="004F764C">
              <w:rPr>
                <w:rFonts w:ascii="Arial" w:hAnsi="Arial" w:cs="Arial"/>
                <w:sz w:val="22"/>
                <w:szCs w:val="22"/>
                <w:lang w:val="pt-PT"/>
              </w:rPr>
              <w:t xml:space="preserve"> dos pontos focais no </w:t>
            </w:r>
            <w:r w:rsidR="000B2111" w:rsidRPr="004F764C">
              <w:rPr>
                <w:rFonts w:ascii="Arial" w:hAnsi="Arial" w:cs="Arial"/>
                <w:sz w:val="22"/>
                <w:szCs w:val="22"/>
                <w:lang w:val="pt-PT"/>
              </w:rPr>
              <w:t>domínio</w:t>
            </w:r>
            <w:r w:rsidRPr="004F764C">
              <w:rPr>
                <w:rFonts w:ascii="Arial" w:hAnsi="Arial" w:cs="Arial"/>
                <w:sz w:val="22"/>
                <w:szCs w:val="22"/>
                <w:lang w:val="pt-PT"/>
              </w:rPr>
              <w:t xml:space="preserve"> </w:t>
            </w:r>
            <w:r w:rsidR="000B2111" w:rsidRPr="004F764C">
              <w:rPr>
                <w:rFonts w:ascii="Arial" w:hAnsi="Arial" w:cs="Arial"/>
                <w:sz w:val="22"/>
                <w:szCs w:val="22"/>
                <w:lang w:val="pt-PT"/>
              </w:rPr>
              <w:t>informático para</w:t>
            </w:r>
            <w:r w:rsidRPr="004F764C">
              <w:rPr>
                <w:rFonts w:ascii="Arial" w:hAnsi="Arial" w:cs="Arial"/>
                <w:sz w:val="22"/>
                <w:szCs w:val="22"/>
                <w:lang w:val="pt-PT"/>
              </w:rPr>
              <w:t xml:space="preserve"> melhor </w:t>
            </w:r>
            <w:r w:rsidR="000B2111" w:rsidRPr="004F764C">
              <w:rPr>
                <w:rFonts w:ascii="Arial" w:hAnsi="Arial" w:cs="Arial"/>
                <w:sz w:val="22"/>
                <w:szCs w:val="22"/>
                <w:lang w:val="pt-PT"/>
              </w:rPr>
              <w:t>prestação</w:t>
            </w:r>
            <w:r w:rsidRPr="004F764C">
              <w:rPr>
                <w:rFonts w:ascii="Arial" w:hAnsi="Arial" w:cs="Arial"/>
                <w:sz w:val="22"/>
                <w:szCs w:val="22"/>
                <w:lang w:val="pt-PT"/>
              </w:rPr>
              <w:t xml:space="preserve"> do serviço e performance dos dados</w:t>
            </w:r>
          </w:p>
          <w:p w14:paraId="5CF0E445" w14:textId="77777777" w:rsidR="00926536" w:rsidRPr="004F764C" w:rsidRDefault="003E692A" w:rsidP="009237CA">
            <w:pPr>
              <w:pStyle w:val="NormalIndented"/>
              <w:numPr>
                <w:ilvl w:val="0"/>
                <w:numId w:val="3"/>
              </w:numPr>
              <w:spacing w:before="20" w:after="20"/>
              <w:rPr>
                <w:rFonts w:ascii="Arial" w:hAnsi="Arial" w:cs="Arial"/>
                <w:sz w:val="22"/>
                <w:szCs w:val="22"/>
                <w:lang w:val="pt-PT"/>
              </w:rPr>
            </w:pPr>
            <w:r w:rsidRPr="004F764C">
              <w:rPr>
                <w:rFonts w:ascii="Arial" w:hAnsi="Arial" w:cs="Arial"/>
                <w:sz w:val="22"/>
                <w:szCs w:val="22"/>
                <w:lang w:val="pt-PT"/>
              </w:rPr>
              <w:t>Melhorar performance do SIV</w:t>
            </w:r>
            <w:r w:rsidR="000B2111">
              <w:rPr>
                <w:rFonts w:ascii="Arial" w:hAnsi="Arial" w:cs="Arial"/>
                <w:sz w:val="22"/>
                <w:szCs w:val="22"/>
                <w:lang w:val="pt-PT"/>
              </w:rPr>
              <w:t>E</w:t>
            </w:r>
            <w:r w:rsidRPr="004F764C">
              <w:rPr>
                <w:rFonts w:ascii="Arial" w:hAnsi="Arial" w:cs="Arial"/>
                <w:sz w:val="22"/>
                <w:szCs w:val="22"/>
                <w:lang w:val="pt-PT"/>
              </w:rPr>
              <w:t xml:space="preserve">, a parceria </w:t>
            </w:r>
            <w:r w:rsidR="000B2111" w:rsidRPr="004F764C">
              <w:rPr>
                <w:rFonts w:ascii="Arial" w:hAnsi="Arial" w:cs="Arial"/>
                <w:sz w:val="22"/>
                <w:szCs w:val="22"/>
                <w:lang w:val="pt-PT"/>
              </w:rPr>
              <w:t>estratégica da</w:t>
            </w:r>
            <w:r w:rsidRPr="004F764C">
              <w:rPr>
                <w:rFonts w:ascii="Arial" w:hAnsi="Arial" w:cs="Arial"/>
                <w:sz w:val="22"/>
                <w:szCs w:val="22"/>
                <w:lang w:val="pt-PT"/>
              </w:rPr>
              <w:t xml:space="preserve"> </w:t>
            </w:r>
            <w:r w:rsidR="000B2111" w:rsidRPr="004F764C">
              <w:rPr>
                <w:rFonts w:ascii="Arial" w:hAnsi="Arial" w:cs="Arial"/>
                <w:sz w:val="22"/>
                <w:szCs w:val="22"/>
                <w:lang w:val="pt-PT"/>
              </w:rPr>
              <w:t>alocação</w:t>
            </w:r>
            <w:r w:rsidRPr="004F764C">
              <w:rPr>
                <w:rFonts w:ascii="Arial" w:hAnsi="Arial" w:cs="Arial"/>
                <w:sz w:val="22"/>
                <w:szCs w:val="22"/>
                <w:lang w:val="pt-PT"/>
              </w:rPr>
              <w:t xml:space="preserve"> de recursos financeiros no orçamento geral do estado </w:t>
            </w:r>
          </w:p>
        </w:tc>
      </w:tr>
    </w:tbl>
    <w:p w14:paraId="55F5D31E" w14:textId="77777777" w:rsidR="00FD0C47" w:rsidRPr="004F764C" w:rsidRDefault="00FD0C47" w:rsidP="00FD0C47">
      <w:pPr>
        <w:rPr>
          <w:rFonts w:ascii="Arial" w:hAnsi="Arial" w:cs="Arial"/>
          <w:sz w:val="22"/>
          <w:szCs w:val="22"/>
          <w:lang w:val="pt-PT"/>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left w:w="28" w:type="dxa"/>
          <w:bottom w:w="28" w:type="dxa"/>
          <w:right w:w="28" w:type="dxa"/>
        </w:tblCellMar>
        <w:tblLook w:val="04A0" w:firstRow="1" w:lastRow="0" w:firstColumn="1" w:lastColumn="0" w:noHBand="0" w:noVBand="1"/>
      </w:tblPr>
      <w:tblGrid>
        <w:gridCol w:w="5276"/>
        <w:gridCol w:w="2671"/>
        <w:gridCol w:w="2123"/>
      </w:tblGrid>
      <w:tr w:rsidR="00FD0C47" w:rsidRPr="00B2387A" w14:paraId="6DD96A1A" w14:textId="77777777" w:rsidTr="007F5F4C">
        <w:trPr>
          <w:trHeight w:val="305"/>
        </w:trPr>
        <w:tc>
          <w:tcPr>
            <w:tcW w:w="5000" w:type="pct"/>
            <w:gridSpan w:val="3"/>
            <w:shd w:val="clear" w:color="auto" w:fill="F2F2F2" w:themeFill="background1" w:themeFillShade="F2"/>
            <w:noWrap/>
            <w:vAlign w:val="bottom"/>
          </w:tcPr>
          <w:p w14:paraId="52B110AC" w14:textId="77777777" w:rsidR="00FD0C47" w:rsidRPr="00B2387A" w:rsidRDefault="00FD0C47" w:rsidP="009237CA">
            <w:pPr>
              <w:pStyle w:val="NormalIndented"/>
              <w:spacing w:before="20" w:after="20"/>
              <w:ind w:left="0"/>
              <w:rPr>
                <w:rFonts w:ascii="Arial" w:eastAsiaTheme="minorHAnsi" w:hAnsi="Arial" w:cs="Arial"/>
                <w:sz w:val="22"/>
                <w:szCs w:val="22"/>
                <w:lang w:val="pt-BR"/>
              </w:rPr>
            </w:pPr>
            <w:r w:rsidRPr="00B2387A">
              <w:rPr>
                <w:rFonts w:ascii="Arial" w:hAnsi="Arial" w:cs="Arial"/>
                <w:b/>
                <w:bCs/>
                <w:sz w:val="22"/>
                <w:szCs w:val="22"/>
                <w:lang w:val="pt"/>
              </w:rPr>
              <w:t>Contribuições importantes</w:t>
            </w:r>
            <w:r w:rsidRPr="00B2387A">
              <w:rPr>
                <w:rFonts w:ascii="Arial" w:hAnsi="Arial" w:cs="Arial"/>
                <w:sz w:val="22"/>
                <w:szCs w:val="22"/>
                <w:lang w:val="pt"/>
              </w:rPr>
              <w:t xml:space="preserve"> </w:t>
            </w:r>
          </w:p>
        </w:tc>
      </w:tr>
      <w:tr w:rsidR="00FD0C47" w:rsidRPr="00B2387A" w14:paraId="4993B031" w14:textId="77777777" w:rsidTr="007F5F4C">
        <w:trPr>
          <w:trHeight w:val="305"/>
        </w:trPr>
        <w:tc>
          <w:tcPr>
            <w:tcW w:w="5000" w:type="pct"/>
            <w:gridSpan w:val="3"/>
            <w:shd w:val="clear" w:color="auto" w:fill="F2F2F2" w:themeFill="background1" w:themeFillShade="F2"/>
            <w:noWrap/>
            <w:vAlign w:val="bottom"/>
          </w:tcPr>
          <w:p w14:paraId="48C85C8F" w14:textId="77777777" w:rsidR="00FD0C47" w:rsidRPr="00B2387A" w:rsidRDefault="00FD0C47" w:rsidP="006E62F3">
            <w:pPr>
              <w:pStyle w:val="NormalIndented"/>
              <w:spacing w:before="20" w:after="20"/>
              <w:ind w:left="0"/>
              <w:rPr>
                <w:rFonts w:ascii="Arial" w:hAnsi="Arial" w:cs="Arial"/>
                <w:sz w:val="22"/>
                <w:szCs w:val="22"/>
                <w:lang w:val="pt-BR"/>
              </w:rPr>
            </w:pPr>
            <w:r w:rsidRPr="00B2387A">
              <w:rPr>
                <w:rFonts w:ascii="Arial" w:hAnsi="Arial" w:cs="Arial"/>
                <w:b/>
                <w:bCs/>
                <w:sz w:val="22"/>
                <w:szCs w:val="22"/>
                <w:lang w:val="pt"/>
              </w:rPr>
              <w:t>Próximos passos</w:t>
            </w:r>
          </w:p>
        </w:tc>
      </w:tr>
      <w:tr w:rsidR="00FD0C47" w:rsidRPr="00B2387A" w14:paraId="2F57FAE7" w14:textId="77777777" w:rsidTr="007F5F4C">
        <w:tblPrEx>
          <w:tblLook w:val="01E0" w:firstRow="1" w:lastRow="1" w:firstColumn="1" w:lastColumn="1" w:noHBand="0" w:noVBand="0"/>
        </w:tblPrEx>
        <w:tc>
          <w:tcPr>
            <w:tcW w:w="2620" w:type="pct"/>
            <w:shd w:val="clear" w:color="auto" w:fill="FFFFFF" w:themeFill="background1"/>
            <w:vAlign w:val="bottom"/>
          </w:tcPr>
          <w:p w14:paraId="41DB2443" w14:textId="77777777" w:rsidR="00FD0C47" w:rsidRPr="00B2387A" w:rsidRDefault="00FD0C47" w:rsidP="007F5F4C">
            <w:pPr>
              <w:spacing w:before="20" w:after="20"/>
              <w:rPr>
                <w:rFonts w:ascii="Arial" w:hAnsi="Arial" w:cs="Arial"/>
                <w:b/>
                <w:bCs/>
                <w:caps/>
                <w:sz w:val="22"/>
                <w:szCs w:val="22"/>
              </w:rPr>
            </w:pPr>
            <w:r w:rsidRPr="00B2387A">
              <w:rPr>
                <w:rFonts w:ascii="Arial" w:hAnsi="Arial" w:cs="Arial"/>
                <w:b/>
                <w:bCs/>
                <w:sz w:val="22"/>
                <w:szCs w:val="22"/>
                <w:lang w:val="pt"/>
              </w:rPr>
              <w:t>Ações</w:t>
            </w:r>
            <w:r w:rsidR="00451389">
              <w:rPr>
                <w:rFonts w:ascii="Arial" w:hAnsi="Arial" w:cs="Arial"/>
                <w:b/>
                <w:bCs/>
                <w:sz w:val="22"/>
                <w:szCs w:val="22"/>
                <w:lang w:val="pt"/>
              </w:rPr>
              <w:t xml:space="preserve"> </w:t>
            </w:r>
            <w:r w:rsidR="00451389" w:rsidRPr="00B2387A">
              <w:rPr>
                <w:rFonts w:cs="Arial"/>
                <w:bCs/>
                <w:sz w:val="22"/>
                <w:szCs w:val="22"/>
                <w:lang w:val="pt"/>
              </w:rPr>
              <w:t>Diversos</w:t>
            </w:r>
          </w:p>
        </w:tc>
        <w:tc>
          <w:tcPr>
            <w:tcW w:w="1326" w:type="pct"/>
            <w:shd w:val="clear" w:color="auto" w:fill="FFFFFF" w:themeFill="background1"/>
            <w:vAlign w:val="bottom"/>
          </w:tcPr>
          <w:p w14:paraId="0F0AFDBA" w14:textId="77777777" w:rsidR="00FD0C47" w:rsidRPr="00B2387A" w:rsidRDefault="00FD0C47" w:rsidP="007F5F4C">
            <w:pPr>
              <w:spacing w:before="20" w:after="20"/>
              <w:rPr>
                <w:rFonts w:ascii="Arial" w:hAnsi="Arial" w:cs="Arial"/>
                <w:b/>
                <w:sz w:val="22"/>
                <w:szCs w:val="22"/>
              </w:rPr>
            </w:pPr>
            <w:r w:rsidRPr="00B2387A">
              <w:rPr>
                <w:rFonts w:ascii="Arial" w:hAnsi="Arial" w:cs="Arial"/>
                <w:b/>
                <w:bCs/>
                <w:sz w:val="22"/>
                <w:szCs w:val="22"/>
                <w:lang w:val="pt"/>
              </w:rPr>
              <w:t>Responsabilidade</w:t>
            </w:r>
          </w:p>
        </w:tc>
        <w:tc>
          <w:tcPr>
            <w:tcW w:w="1054" w:type="pct"/>
            <w:shd w:val="clear" w:color="auto" w:fill="FFFFFF" w:themeFill="background1"/>
            <w:vAlign w:val="bottom"/>
          </w:tcPr>
          <w:p w14:paraId="33B484D0" w14:textId="77777777" w:rsidR="00FD0C47" w:rsidRPr="00B2387A" w:rsidRDefault="00FD0C47" w:rsidP="007F5F4C">
            <w:pPr>
              <w:spacing w:before="20" w:after="20"/>
              <w:rPr>
                <w:rFonts w:ascii="Arial" w:hAnsi="Arial" w:cs="Arial"/>
                <w:b/>
                <w:bCs/>
                <w:caps/>
                <w:sz w:val="22"/>
                <w:szCs w:val="22"/>
              </w:rPr>
            </w:pPr>
            <w:r w:rsidRPr="00B2387A">
              <w:rPr>
                <w:rFonts w:ascii="Arial" w:hAnsi="Arial" w:cs="Arial"/>
                <w:b/>
                <w:bCs/>
                <w:sz w:val="22"/>
                <w:szCs w:val="22"/>
                <w:lang w:val="pt"/>
              </w:rPr>
              <w:t>Prazo</w:t>
            </w:r>
          </w:p>
        </w:tc>
      </w:tr>
      <w:tr w:rsidR="00FD0C47" w:rsidRPr="00B2387A" w14:paraId="3970302B" w14:textId="77777777" w:rsidTr="007F5F4C">
        <w:tblPrEx>
          <w:tblLook w:val="01E0" w:firstRow="1" w:lastRow="1" w:firstColumn="1" w:lastColumn="1" w:noHBand="0" w:noVBand="0"/>
        </w:tblPrEx>
        <w:tc>
          <w:tcPr>
            <w:tcW w:w="2620" w:type="pct"/>
          </w:tcPr>
          <w:p w14:paraId="5D413380" w14:textId="77777777" w:rsidR="00FD0C47" w:rsidRPr="00B646C0" w:rsidRDefault="00D87187" w:rsidP="007F5F4C">
            <w:pPr>
              <w:spacing w:before="20" w:after="20"/>
              <w:rPr>
                <w:rFonts w:ascii="Arial" w:hAnsi="Arial" w:cs="Arial"/>
                <w:b/>
                <w:color w:val="000000"/>
                <w:sz w:val="22"/>
                <w:szCs w:val="22"/>
                <w:lang w:val="pt-BR"/>
              </w:rPr>
            </w:pPr>
            <w:r w:rsidRPr="00B646C0">
              <w:rPr>
                <w:rFonts w:ascii="Arial" w:hAnsi="Arial" w:cs="Arial"/>
                <w:b/>
                <w:color w:val="000000"/>
                <w:sz w:val="22"/>
                <w:szCs w:val="22"/>
                <w:lang w:val="pt-BR"/>
              </w:rPr>
              <w:t xml:space="preserve">Assumir </w:t>
            </w:r>
          </w:p>
        </w:tc>
        <w:tc>
          <w:tcPr>
            <w:tcW w:w="1326" w:type="pct"/>
          </w:tcPr>
          <w:p w14:paraId="2961AF8F" w14:textId="77777777" w:rsidR="00FD0C47" w:rsidRPr="00B2387A" w:rsidRDefault="00075DCD" w:rsidP="007F5F4C">
            <w:pPr>
              <w:spacing w:before="20" w:after="20"/>
              <w:rPr>
                <w:rFonts w:ascii="Arial" w:hAnsi="Arial" w:cs="Arial"/>
                <w:color w:val="000000"/>
                <w:sz w:val="22"/>
                <w:szCs w:val="22"/>
              </w:rPr>
            </w:pPr>
            <w:r>
              <w:rPr>
                <w:rFonts w:ascii="Arial" w:hAnsi="Arial" w:cs="Arial"/>
                <w:color w:val="000000"/>
                <w:sz w:val="22"/>
                <w:szCs w:val="22"/>
                <w:lang w:val="pt"/>
              </w:rPr>
              <w:t>D</w:t>
            </w:r>
            <w:r w:rsidR="00CD2B7B" w:rsidRPr="00B2387A">
              <w:rPr>
                <w:rFonts w:ascii="Arial" w:hAnsi="Arial" w:cs="Arial"/>
                <w:color w:val="000000"/>
                <w:sz w:val="22"/>
                <w:szCs w:val="22"/>
                <w:lang w:val="pt"/>
              </w:rPr>
              <w:t>SIVE</w:t>
            </w:r>
          </w:p>
        </w:tc>
        <w:tc>
          <w:tcPr>
            <w:tcW w:w="1054" w:type="pct"/>
          </w:tcPr>
          <w:p w14:paraId="2398D6AB" w14:textId="77777777" w:rsidR="00FD0C47" w:rsidRPr="00B2387A" w:rsidRDefault="00075DCD" w:rsidP="00075DCD">
            <w:pPr>
              <w:spacing w:before="20" w:after="20"/>
              <w:rPr>
                <w:rFonts w:ascii="Arial" w:hAnsi="Arial" w:cs="Arial"/>
                <w:color w:val="000000"/>
                <w:sz w:val="22"/>
                <w:szCs w:val="22"/>
              </w:rPr>
            </w:pPr>
            <w:proofErr w:type="spellStart"/>
            <w:r>
              <w:rPr>
                <w:rFonts w:ascii="Arial" w:hAnsi="Arial" w:cs="Arial"/>
                <w:color w:val="000000"/>
                <w:sz w:val="22"/>
                <w:szCs w:val="22"/>
              </w:rPr>
              <w:t>Curto</w:t>
            </w:r>
            <w:proofErr w:type="spellEnd"/>
            <w:r>
              <w:rPr>
                <w:rFonts w:ascii="Arial" w:hAnsi="Arial" w:cs="Arial"/>
                <w:color w:val="000000"/>
                <w:sz w:val="22"/>
                <w:szCs w:val="22"/>
              </w:rPr>
              <w:t xml:space="preserve"> </w:t>
            </w:r>
            <w:proofErr w:type="spellStart"/>
            <w:r>
              <w:rPr>
                <w:rFonts w:ascii="Arial" w:hAnsi="Arial" w:cs="Arial"/>
                <w:color w:val="000000"/>
                <w:sz w:val="22"/>
                <w:szCs w:val="22"/>
              </w:rPr>
              <w:t>termo</w:t>
            </w:r>
            <w:proofErr w:type="spellEnd"/>
          </w:p>
        </w:tc>
      </w:tr>
      <w:tr w:rsidR="00FD0C47" w:rsidRPr="004F764C" w14:paraId="27BCC0D2" w14:textId="77777777" w:rsidTr="007F5F4C">
        <w:tblPrEx>
          <w:tblLook w:val="01E0" w:firstRow="1" w:lastRow="1" w:firstColumn="1" w:lastColumn="1" w:noHBand="0" w:noVBand="0"/>
        </w:tblPrEx>
        <w:tc>
          <w:tcPr>
            <w:tcW w:w="2620" w:type="pct"/>
          </w:tcPr>
          <w:p w14:paraId="1FF4B77E" w14:textId="77777777" w:rsidR="00451389" w:rsidRDefault="00965C03" w:rsidP="007F5F4C">
            <w:pPr>
              <w:spacing w:before="20" w:after="20"/>
              <w:rPr>
                <w:rFonts w:ascii="Arial" w:hAnsi="Arial" w:cs="Arial"/>
                <w:sz w:val="22"/>
                <w:szCs w:val="22"/>
                <w:lang w:val="pt-PT"/>
              </w:rPr>
            </w:pPr>
            <w:r>
              <w:rPr>
                <w:rFonts w:ascii="Arial" w:hAnsi="Arial" w:cs="Arial"/>
                <w:sz w:val="22"/>
                <w:szCs w:val="22"/>
                <w:lang w:val="pt-PT"/>
              </w:rPr>
              <w:t>Governo</w:t>
            </w:r>
            <w:r w:rsidR="00451389">
              <w:rPr>
                <w:rFonts w:ascii="Arial" w:hAnsi="Arial" w:cs="Arial"/>
                <w:sz w:val="22"/>
                <w:szCs w:val="22"/>
                <w:lang w:val="pt-PT"/>
              </w:rPr>
              <w:t>:</w:t>
            </w:r>
          </w:p>
          <w:p w14:paraId="0A301666" w14:textId="77777777" w:rsidR="00451389" w:rsidRDefault="00451389" w:rsidP="007F5F4C">
            <w:pPr>
              <w:pStyle w:val="ListParagraph"/>
              <w:numPr>
                <w:ilvl w:val="0"/>
                <w:numId w:val="23"/>
              </w:numPr>
              <w:spacing w:before="20" w:after="20"/>
              <w:rPr>
                <w:rFonts w:ascii="Arial" w:hAnsi="Arial" w:cs="Arial"/>
                <w:sz w:val="22"/>
                <w:szCs w:val="22"/>
                <w:lang w:val="pt-PT"/>
              </w:rPr>
            </w:pPr>
            <w:r w:rsidRPr="00451389">
              <w:rPr>
                <w:rFonts w:ascii="Arial" w:hAnsi="Arial" w:cs="Arial"/>
                <w:sz w:val="22"/>
                <w:szCs w:val="22"/>
                <w:lang w:val="pt-PT"/>
              </w:rPr>
              <w:t>Assumirá</w:t>
            </w:r>
            <w:r w:rsidR="00965C03" w:rsidRPr="00451389">
              <w:rPr>
                <w:rFonts w:ascii="Arial" w:hAnsi="Arial" w:cs="Arial"/>
                <w:sz w:val="22"/>
                <w:szCs w:val="22"/>
                <w:lang w:val="pt-PT"/>
              </w:rPr>
              <w:t xml:space="preserve"> </w:t>
            </w:r>
            <w:r w:rsidRPr="00451389">
              <w:rPr>
                <w:rFonts w:ascii="Arial" w:hAnsi="Arial" w:cs="Arial"/>
                <w:sz w:val="22"/>
                <w:szCs w:val="22"/>
                <w:lang w:val="pt-PT"/>
              </w:rPr>
              <w:t>de maneira responsável</w:t>
            </w:r>
            <w:r>
              <w:rPr>
                <w:rFonts w:ascii="Arial" w:hAnsi="Arial" w:cs="Arial"/>
                <w:sz w:val="22"/>
                <w:szCs w:val="22"/>
                <w:lang w:val="pt-PT"/>
              </w:rPr>
              <w:t>,</w:t>
            </w:r>
            <w:r w:rsidRPr="00451389">
              <w:rPr>
                <w:rFonts w:ascii="Arial" w:hAnsi="Arial" w:cs="Arial"/>
                <w:sz w:val="22"/>
                <w:szCs w:val="22"/>
                <w:lang w:val="pt-PT"/>
              </w:rPr>
              <w:t xml:space="preserve"> </w:t>
            </w:r>
            <w:r w:rsidR="003E692A" w:rsidRPr="00451389">
              <w:rPr>
                <w:rFonts w:ascii="Arial" w:hAnsi="Arial" w:cs="Arial"/>
                <w:sz w:val="22"/>
                <w:szCs w:val="22"/>
                <w:lang w:val="pt-PT"/>
              </w:rPr>
              <w:t xml:space="preserve">a </w:t>
            </w:r>
            <w:r w:rsidRPr="00451389">
              <w:rPr>
                <w:rFonts w:ascii="Arial" w:hAnsi="Arial" w:cs="Arial"/>
                <w:sz w:val="22"/>
                <w:szCs w:val="22"/>
                <w:lang w:val="pt-PT"/>
              </w:rPr>
              <w:t>gerência d</w:t>
            </w:r>
            <w:r w:rsidR="003E692A" w:rsidRPr="00451389">
              <w:rPr>
                <w:rFonts w:ascii="Arial" w:hAnsi="Arial" w:cs="Arial"/>
                <w:sz w:val="22"/>
                <w:szCs w:val="22"/>
                <w:lang w:val="pt-PT"/>
              </w:rPr>
              <w:t>a gest</w:t>
            </w:r>
            <w:r w:rsidRPr="00451389">
              <w:rPr>
                <w:rFonts w:ascii="Arial" w:hAnsi="Arial" w:cs="Arial"/>
                <w:sz w:val="22"/>
                <w:szCs w:val="22"/>
                <w:lang w:val="pt-PT"/>
              </w:rPr>
              <w:t>ã</w:t>
            </w:r>
            <w:r w:rsidR="003E692A" w:rsidRPr="00451389">
              <w:rPr>
                <w:rFonts w:ascii="Arial" w:hAnsi="Arial" w:cs="Arial"/>
                <w:sz w:val="22"/>
                <w:szCs w:val="22"/>
                <w:lang w:val="pt-PT"/>
              </w:rPr>
              <w:t xml:space="preserve">o dos fundos </w:t>
            </w:r>
            <w:r w:rsidRPr="00451389">
              <w:rPr>
                <w:rFonts w:ascii="Arial" w:hAnsi="Arial" w:cs="Arial"/>
                <w:sz w:val="22"/>
                <w:szCs w:val="22"/>
                <w:lang w:val="pt-PT"/>
              </w:rPr>
              <w:t>para o</w:t>
            </w:r>
            <w:r w:rsidR="003E692A" w:rsidRPr="00451389">
              <w:rPr>
                <w:rFonts w:ascii="Arial" w:hAnsi="Arial" w:cs="Arial"/>
                <w:sz w:val="22"/>
                <w:szCs w:val="22"/>
                <w:lang w:val="pt-PT"/>
              </w:rPr>
              <w:t xml:space="preserve"> reforço </w:t>
            </w:r>
            <w:r w:rsidRPr="00451389">
              <w:rPr>
                <w:rFonts w:ascii="Arial" w:hAnsi="Arial" w:cs="Arial"/>
                <w:sz w:val="22"/>
                <w:szCs w:val="22"/>
                <w:lang w:val="pt-PT"/>
              </w:rPr>
              <w:t>d</w:t>
            </w:r>
            <w:r w:rsidR="005F0D2E" w:rsidRPr="00451389">
              <w:rPr>
                <w:rFonts w:ascii="Arial" w:hAnsi="Arial" w:cs="Arial"/>
                <w:sz w:val="22"/>
                <w:szCs w:val="22"/>
                <w:lang w:val="pt-PT"/>
              </w:rPr>
              <w:t xml:space="preserve">o Sistema de </w:t>
            </w:r>
            <w:r w:rsidRPr="00451389">
              <w:rPr>
                <w:rFonts w:ascii="Arial" w:hAnsi="Arial" w:cs="Arial"/>
                <w:sz w:val="22"/>
                <w:szCs w:val="22"/>
                <w:lang w:val="pt-PT"/>
              </w:rPr>
              <w:t>vacinação.</w:t>
            </w:r>
            <w:r w:rsidR="005F0D2E" w:rsidRPr="00451389">
              <w:rPr>
                <w:rFonts w:ascii="Arial" w:hAnsi="Arial" w:cs="Arial"/>
                <w:sz w:val="22"/>
                <w:szCs w:val="22"/>
                <w:lang w:val="pt-PT"/>
              </w:rPr>
              <w:t xml:space="preserve"> </w:t>
            </w:r>
          </w:p>
          <w:p w14:paraId="71D7EE50" w14:textId="77777777" w:rsidR="005F0D2E" w:rsidRPr="00451389" w:rsidRDefault="00451389" w:rsidP="007F5F4C">
            <w:pPr>
              <w:pStyle w:val="ListParagraph"/>
              <w:numPr>
                <w:ilvl w:val="0"/>
                <w:numId w:val="23"/>
              </w:numPr>
              <w:spacing w:before="20" w:after="20"/>
              <w:rPr>
                <w:rFonts w:ascii="Arial" w:hAnsi="Arial" w:cs="Arial"/>
                <w:sz w:val="22"/>
                <w:szCs w:val="22"/>
                <w:lang w:val="pt-PT"/>
              </w:rPr>
            </w:pPr>
            <w:r w:rsidRPr="00451389">
              <w:rPr>
                <w:rFonts w:ascii="Arial" w:hAnsi="Arial" w:cs="Arial"/>
                <w:sz w:val="22"/>
                <w:szCs w:val="22"/>
                <w:lang w:val="pt-PT"/>
              </w:rPr>
              <w:t>Responsabiliza</w:t>
            </w:r>
            <w:r>
              <w:rPr>
                <w:rFonts w:ascii="Arial" w:hAnsi="Arial" w:cs="Arial"/>
                <w:sz w:val="22"/>
                <w:szCs w:val="22"/>
                <w:lang w:val="pt-PT"/>
              </w:rPr>
              <w:t>r o</w:t>
            </w:r>
            <w:r w:rsidR="00965C03" w:rsidRPr="00451389">
              <w:rPr>
                <w:rFonts w:ascii="Arial" w:hAnsi="Arial" w:cs="Arial"/>
                <w:sz w:val="22"/>
                <w:szCs w:val="22"/>
                <w:lang w:val="pt-PT"/>
              </w:rPr>
              <w:t xml:space="preserve"> </w:t>
            </w:r>
            <w:r w:rsidRPr="00451389">
              <w:rPr>
                <w:rFonts w:ascii="Arial" w:hAnsi="Arial" w:cs="Arial"/>
                <w:sz w:val="22"/>
                <w:szCs w:val="22"/>
                <w:lang w:val="pt-PT"/>
              </w:rPr>
              <w:t>pessoal técnico</w:t>
            </w:r>
            <w:r w:rsidR="00965C03" w:rsidRPr="00451389">
              <w:rPr>
                <w:rFonts w:ascii="Arial" w:hAnsi="Arial" w:cs="Arial"/>
                <w:sz w:val="22"/>
                <w:szCs w:val="22"/>
                <w:lang w:val="pt-PT"/>
              </w:rPr>
              <w:t xml:space="preserve"> </w:t>
            </w:r>
            <w:r w:rsidR="005F0D2E" w:rsidRPr="00451389">
              <w:rPr>
                <w:rFonts w:ascii="Arial" w:hAnsi="Arial" w:cs="Arial"/>
                <w:sz w:val="22"/>
                <w:szCs w:val="22"/>
                <w:lang w:val="pt-PT"/>
              </w:rPr>
              <w:t>na gest</w:t>
            </w:r>
            <w:r w:rsidR="00965C03" w:rsidRPr="00451389">
              <w:rPr>
                <w:rFonts w:ascii="Arial" w:hAnsi="Arial" w:cs="Arial"/>
                <w:sz w:val="22"/>
                <w:szCs w:val="22"/>
                <w:lang w:val="pt-PT"/>
              </w:rPr>
              <w:t>ã</w:t>
            </w:r>
            <w:r w:rsidR="005F0D2E" w:rsidRPr="00451389">
              <w:rPr>
                <w:rFonts w:ascii="Arial" w:hAnsi="Arial" w:cs="Arial"/>
                <w:sz w:val="22"/>
                <w:szCs w:val="22"/>
                <w:lang w:val="pt-PT"/>
              </w:rPr>
              <w:t xml:space="preserve">o dos fundos do </w:t>
            </w:r>
            <w:r w:rsidRPr="00451389">
              <w:rPr>
                <w:rFonts w:ascii="Arial" w:hAnsi="Arial" w:cs="Arial"/>
                <w:sz w:val="22"/>
                <w:szCs w:val="22"/>
                <w:lang w:val="pt-PT"/>
              </w:rPr>
              <w:t>programa</w:t>
            </w:r>
            <w:r>
              <w:rPr>
                <w:rFonts w:ascii="Arial" w:hAnsi="Arial" w:cs="Arial"/>
                <w:sz w:val="22"/>
                <w:szCs w:val="22"/>
                <w:lang w:val="pt-PT"/>
              </w:rPr>
              <w:t>,</w:t>
            </w:r>
            <w:r w:rsidRPr="00451389">
              <w:rPr>
                <w:rFonts w:ascii="Arial" w:hAnsi="Arial" w:cs="Arial"/>
                <w:sz w:val="22"/>
                <w:szCs w:val="22"/>
                <w:lang w:val="pt-PT"/>
              </w:rPr>
              <w:t xml:space="preserve"> </w:t>
            </w:r>
            <w:r>
              <w:rPr>
                <w:rFonts w:ascii="Arial" w:hAnsi="Arial" w:cs="Arial"/>
                <w:sz w:val="22"/>
                <w:szCs w:val="22"/>
                <w:lang w:val="pt-PT"/>
              </w:rPr>
              <w:t>no sentido de</w:t>
            </w:r>
            <w:r w:rsidR="00965C03" w:rsidRPr="00451389">
              <w:rPr>
                <w:rFonts w:ascii="Arial" w:hAnsi="Arial" w:cs="Arial"/>
                <w:sz w:val="22"/>
                <w:szCs w:val="22"/>
                <w:lang w:val="pt-PT"/>
              </w:rPr>
              <w:t xml:space="preserve"> desencorajar as ações do </w:t>
            </w:r>
            <w:r w:rsidRPr="00451389">
              <w:rPr>
                <w:rFonts w:ascii="Arial" w:hAnsi="Arial" w:cs="Arial"/>
                <w:sz w:val="22"/>
                <w:szCs w:val="22"/>
                <w:lang w:val="pt-PT"/>
              </w:rPr>
              <w:t>desvio</w:t>
            </w:r>
            <w:r w:rsidR="00965C03" w:rsidRPr="00451389">
              <w:rPr>
                <w:rFonts w:ascii="Arial" w:hAnsi="Arial" w:cs="Arial"/>
                <w:sz w:val="22"/>
                <w:szCs w:val="22"/>
                <w:lang w:val="pt-PT"/>
              </w:rPr>
              <w:t xml:space="preserve"> </w:t>
            </w:r>
            <w:r w:rsidRPr="00451389">
              <w:rPr>
                <w:rFonts w:ascii="Arial" w:hAnsi="Arial" w:cs="Arial"/>
                <w:sz w:val="22"/>
                <w:szCs w:val="22"/>
                <w:lang w:val="pt-PT"/>
              </w:rPr>
              <w:t>dos procedimentos</w:t>
            </w:r>
            <w:r w:rsidR="00965C03" w:rsidRPr="00451389">
              <w:rPr>
                <w:rFonts w:ascii="Arial" w:hAnsi="Arial" w:cs="Arial"/>
                <w:sz w:val="22"/>
                <w:szCs w:val="22"/>
                <w:lang w:val="pt-PT"/>
              </w:rPr>
              <w:t xml:space="preserve"> </w:t>
            </w:r>
          </w:p>
          <w:p w14:paraId="03DE7A2A" w14:textId="77777777" w:rsidR="00965C03" w:rsidRDefault="00965C03" w:rsidP="007F5F4C">
            <w:pPr>
              <w:spacing w:before="20" w:after="20"/>
              <w:rPr>
                <w:rFonts w:ascii="Arial" w:hAnsi="Arial" w:cs="Arial"/>
                <w:sz w:val="22"/>
                <w:szCs w:val="22"/>
                <w:lang w:val="pt-PT"/>
              </w:rPr>
            </w:pPr>
            <w:r>
              <w:rPr>
                <w:rFonts w:ascii="Arial" w:hAnsi="Arial" w:cs="Arial"/>
                <w:sz w:val="22"/>
                <w:szCs w:val="22"/>
                <w:lang w:val="pt-PT"/>
              </w:rPr>
              <w:t xml:space="preserve">Perspetiva: </w:t>
            </w:r>
          </w:p>
          <w:p w14:paraId="09013D8E" w14:textId="77777777" w:rsidR="00965C03" w:rsidRDefault="00965C03" w:rsidP="00965C03">
            <w:pPr>
              <w:pStyle w:val="ListParagraph"/>
              <w:numPr>
                <w:ilvl w:val="0"/>
                <w:numId w:val="22"/>
              </w:numPr>
              <w:spacing w:before="20" w:after="20"/>
              <w:rPr>
                <w:rFonts w:ascii="Arial" w:hAnsi="Arial" w:cs="Arial"/>
                <w:sz w:val="22"/>
                <w:szCs w:val="22"/>
                <w:lang w:val="pt-PT"/>
              </w:rPr>
            </w:pPr>
            <w:r w:rsidRPr="00965C03">
              <w:rPr>
                <w:rFonts w:ascii="Arial" w:hAnsi="Arial" w:cs="Arial"/>
                <w:sz w:val="22"/>
                <w:szCs w:val="22"/>
                <w:lang w:val="pt-PT"/>
              </w:rPr>
              <w:t xml:space="preserve">Melhorar a performance do </w:t>
            </w:r>
            <w:r>
              <w:rPr>
                <w:rFonts w:ascii="Arial" w:hAnsi="Arial" w:cs="Arial"/>
                <w:sz w:val="22"/>
                <w:szCs w:val="22"/>
                <w:lang w:val="pt-PT"/>
              </w:rPr>
              <w:t xml:space="preserve">SIVE; </w:t>
            </w:r>
          </w:p>
          <w:p w14:paraId="0FA32F14" w14:textId="77777777" w:rsidR="00965C03" w:rsidRDefault="00965C03" w:rsidP="00965C03">
            <w:pPr>
              <w:pStyle w:val="ListParagraph"/>
              <w:numPr>
                <w:ilvl w:val="0"/>
                <w:numId w:val="22"/>
              </w:numPr>
              <w:spacing w:before="20" w:after="20"/>
              <w:rPr>
                <w:rFonts w:ascii="Arial" w:hAnsi="Arial" w:cs="Arial"/>
                <w:sz w:val="22"/>
                <w:szCs w:val="22"/>
                <w:lang w:val="pt-PT"/>
              </w:rPr>
            </w:pPr>
            <w:r>
              <w:rPr>
                <w:rFonts w:ascii="Arial" w:hAnsi="Arial" w:cs="Arial"/>
                <w:sz w:val="22"/>
                <w:szCs w:val="22"/>
                <w:lang w:val="pt-PT"/>
              </w:rPr>
              <w:t>Implementar a parceria Estratégica;</w:t>
            </w:r>
          </w:p>
          <w:p w14:paraId="0251D87A" w14:textId="77777777" w:rsidR="00965C03" w:rsidRDefault="00965C03" w:rsidP="00965C03">
            <w:pPr>
              <w:pStyle w:val="ListParagraph"/>
              <w:numPr>
                <w:ilvl w:val="0"/>
                <w:numId w:val="22"/>
              </w:numPr>
              <w:spacing w:before="20" w:after="20"/>
              <w:rPr>
                <w:rFonts w:ascii="Arial" w:hAnsi="Arial" w:cs="Arial"/>
                <w:sz w:val="22"/>
                <w:szCs w:val="22"/>
                <w:lang w:val="pt-PT"/>
              </w:rPr>
            </w:pPr>
            <w:r>
              <w:rPr>
                <w:rFonts w:ascii="Arial" w:hAnsi="Arial" w:cs="Arial"/>
                <w:sz w:val="22"/>
                <w:szCs w:val="22"/>
                <w:lang w:val="pt-PT"/>
              </w:rPr>
              <w:t>Alocação dos recursos OGE;</w:t>
            </w:r>
          </w:p>
          <w:p w14:paraId="768B7DB8" w14:textId="6F0AF492" w:rsidR="00965C03" w:rsidRPr="00110AB1" w:rsidRDefault="00965C03" w:rsidP="007F5F4C">
            <w:pPr>
              <w:pStyle w:val="ListParagraph"/>
              <w:numPr>
                <w:ilvl w:val="0"/>
                <w:numId w:val="22"/>
              </w:numPr>
              <w:spacing w:before="20" w:after="20"/>
              <w:rPr>
                <w:rFonts w:ascii="Arial" w:hAnsi="Arial" w:cs="Arial"/>
                <w:sz w:val="22"/>
                <w:szCs w:val="22"/>
                <w:lang w:val="pt-PT"/>
              </w:rPr>
            </w:pPr>
            <w:r>
              <w:rPr>
                <w:rFonts w:ascii="Arial" w:hAnsi="Arial" w:cs="Arial"/>
                <w:sz w:val="22"/>
                <w:szCs w:val="22"/>
                <w:lang w:val="pt-PT"/>
              </w:rPr>
              <w:t xml:space="preserve">Plataforma </w:t>
            </w:r>
            <w:r w:rsidR="00451389">
              <w:rPr>
                <w:rFonts w:ascii="Arial" w:hAnsi="Arial" w:cs="Arial"/>
                <w:sz w:val="22"/>
                <w:szCs w:val="22"/>
                <w:lang w:val="pt-PT"/>
              </w:rPr>
              <w:t>COVAX.</w:t>
            </w:r>
          </w:p>
        </w:tc>
        <w:tc>
          <w:tcPr>
            <w:tcW w:w="1326" w:type="pct"/>
          </w:tcPr>
          <w:p w14:paraId="6062F201" w14:textId="77777777" w:rsidR="00FD0C47" w:rsidRPr="004F764C" w:rsidRDefault="00FD0C47" w:rsidP="007F5F4C">
            <w:pPr>
              <w:spacing w:before="20" w:after="20"/>
              <w:rPr>
                <w:rFonts w:ascii="Arial" w:hAnsi="Arial" w:cs="Arial"/>
                <w:sz w:val="22"/>
                <w:szCs w:val="22"/>
                <w:lang w:val="pt-PT"/>
              </w:rPr>
            </w:pPr>
          </w:p>
        </w:tc>
        <w:tc>
          <w:tcPr>
            <w:tcW w:w="1054" w:type="pct"/>
          </w:tcPr>
          <w:p w14:paraId="4EEAFB6F" w14:textId="77777777" w:rsidR="00FD0C47" w:rsidRPr="004F764C" w:rsidRDefault="00FD0C47" w:rsidP="007F5F4C">
            <w:pPr>
              <w:spacing w:before="20" w:after="20"/>
              <w:rPr>
                <w:rFonts w:ascii="Arial" w:hAnsi="Arial" w:cs="Arial"/>
                <w:sz w:val="22"/>
                <w:szCs w:val="22"/>
                <w:lang w:val="pt-PT"/>
              </w:rPr>
            </w:pPr>
          </w:p>
        </w:tc>
      </w:tr>
    </w:tbl>
    <w:p w14:paraId="2FE32AD2" w14:textId="77777777" w:rsidR="00D03C62" w:rsidRPr="00D03C62" w:rsidRDefault="00D03C62" w:rsidP="00D03C62">
      <w:pPr>
        <w:numPr>
          <w:ilvl w:val="0"/>
          <w:numId w:val="25"/>
        </w:numPr>
        <w:shd w:val="clear" w:color="auto" w:fill="FFFFFF"/>
        <w:spacing w:before="100" w:beforeAutospacing="1" w:after="100" w:afterAutospacing="1"/>
        <w:ind w:left="945"/>
        <w:rPr>
          <w:rFonts w:ascii="Arial" w:hAnsi="Arial" w:cs="Arial"/>
          <w:color w:val="222222"/>
          <w:sz w:val="24"/>
          <w:szCs w:val="24"/>
        </w:rPr>
      </w:pPr>
      <w:r w:rsidRPr="00D03C62">
        <w:rPr>
          <w:rFonts w:ascii="Arial" w:hAnsi="Arial" w:cs="Arial"/>
          <w:color w:val="222222"/>
          <w:sz w:val="24"/>
          <w:szCs w:val="24"/>
        </w:rPr>
        <w:t>Meeting with Eugenio, MP and the EPI team to review the ICC meeting management tool, EPI meeting management tool and the EPI work plan and financial management tracker and the first two were approved by the team.  The EPI team proposed to include a column to write the cause of the delay or non-execution of the activity and solutions to correct the difficulty (could be in the comment)  </w:t>
      </w:r>
    </w:p>
    <w:p w14:paraId="38EE84FE" w14:textId="77777777" w:rsidR="00D03C62" w:rsidRPr="00D03C62" w:rsidRDefault="00D03C62" w:rsidP="00D03C62">
      <w:pPr>
        <w:numPr>
          <w:ilvl w:val="0"/>
          <w:numId w:val="25"/>
        </w:numPr>
        <w:shd w:val="clear" w:color="auto" w:fill="FFFFFF"/>
        <w:spacing w:before="100" w:beforeAutospacing="1" w:after="100" w:afterAutospacing="1"/>
        <w:ind w:left="945"/>
        <w:rPr>
          <w:rFonts w:ascii="Arial" w:hAnsi="Arial" w:cs="Arial"/>
          <w:color w:val="222222"/>
          <w:sz w:val="24"/>
          <w:szCs w:val="24"/>
        </w:rPr>
      </w:pPr>
      <w:r w:rsidRPr="00D03C62">
        <w:rPr>
          <w:rFonts w:ascii="Arial" w:hAnsi="Arial" w:cs="Arial"/>
          <w:color w:val="222222"/>
          <w:sz w:val="24"/>
          <w:szCs w:val="24"/>
        </w:rPr>
        <w:t>Pending the Work Plan tool, to better discuss several points that were not clear. The next week will end this discussion.</w:t>
      </w:r>
    </w:p>
    <w:p w14:paraId="3170E1C9" w14:textId="4EBFCAD9" w:rsidR="00D03C62" w:rsidRPr="00D03C62" w:rsidRDefault="00D03C62" w:rsidP="00D03C62">
      <w:pPr>
        <w:numPr>
          <w:ilvl w:val="0"/>
          <w:numId w:val="25"/>
        </w:numPr>
        <w:shd w:val="clear" w:color="auto" w:fill="FFFFFF"/>
        <w:spacing w:before="100" w:beforeAutospacing="1" w:after="100" w:afterAutospacing="1"/>
        <w:ind w:left="945"/>
        <w:rPr>
          <w:rFonts w:ascii="Arial" w:hAnsi="Arial" w:cs="Arial"/>
          <w:color w:val="222222"/>
          <w:sz w:val="24"/>
          <w:szCs w:val="24"/>
        </w:rPr>
      </w:pPr>
      <w:r w:rsidRPr="00D03C62">
        <w:rPr>
          <w:rFonts w:ascii="Arial" w:hAnsi="Arial" w:cs="Arial"/>
          <w:color w:val="222222"/>
          <w:sz w:val="24"/>
          <w:szCs w:val="24"/>
        </w:rPr>
        <w:t>  The GB 2021 waiver of Co-fi 2020 table was</w:t>
      </w:r>
      <w:r w:rsidRPr="00D03C62">
        <w:rPr>
          <w:rFonts w:ascii="Arial" w:hAnsi="Arial" w:cs="Arial"/>
          <w:color w:val="222222"/>
          <w:sz w:val="22"/>
          <w:szCs w:val="22"/>
        </w:rPr>
        <w:t xml:space="preserve"> filled in with Eugenio. Today they will finish correcting Pietro's suggestions to be sent to Gavi  </w:t>
      </w:r>
    </w:p>
    <w:p w14:paraId="5292A9DF" w14:textId="77777777" w:rsidR="00D03C62" w:rsidRPr="00D03C62" w:rsidRDefault="00D03C62" w:rsidP="00D03C62">
      <w:pPr>
        <w:numPr>
          <w:ilvl w:val="0"/>
          <w:numId w:val="25"/>
        </w:numPr>
        <w:shd w:val="clear" w:color="auto" w:fill="FFFFFF"/>
        <w:spacing w:before="100" w:beforeAutospacing="1" w:after="100" w:afterAutospacing="1"/>
        <w:ind w:left="945"/>
        <w:rPr>
          <w:rFonts w:ascii="Arial" w:hAnsi="Arial" w:cs="Arial"/>
          <w:color w:val="222222"/>
          <w:sz w:val="24"/>
          <w:szCs w:val="24"/>
        </w:rPr>
      </w:pPr>
      <w:r w:rsidRPr="00D03C62">
        <w:rPr>
          <w:rFonts w:ascii="Arial" w:hAnsi="Arial" w:cs="Arial"/>
          <w:color w:val="222222"/>
          <w:sz w:val="24"/>
          <w:szCs w:val="24"/>
        </w:rPr>
        <w:t>The minutes of the ICC meeting were sent to all members and some corrections were made.</w:t>
      </w:r>
    </w:p>
    <w:p w14:paraId="5F8B9F49" w14:textId="77777777" w:rsidR="00D03C62" w:rsidRPr="00D03C62" w:rsidRDefault="00D03C62" w:rsidP="00D03C62">
      <w:pPr>
        <w:numPr>
          <w:ilvl w:val="0"/>
          <w:numId w:val="25"/>
        </w:numPr>
        <w:shd w:val="clear" w:color="auto" w:fill="FFFFFF"/>
        <w:spacing w:before="100" w:beforeAutospacing="1" w:after="100" w:afterAutospacing="1"/>
        <w:ind w:left="945"/>
        <w:rPr>
          <w:rFonts w:ascii="Arial" w:hAnsi="Arial" w:cs="Arial"/>
          <w:color w:val="222222"/>
          <w:sz w:val="24"/>
          <w:szCs w:val="24"/>
        </w:rPr>
      </w:pPr>
      <w:r w:rsidRPr="00D03C62">
        <w:rPr>
          <w:rFonts w:ascii="Arial" w:hAnsi="Arial" w:cs="Arial"/>
          <w:color w:val="222222"/>
          <w:sz w:val="24"/>
          <w:szCs w:val="24"/>
        </w:rPr>
        <w:t>The work plan tracker, Team Performance Management System and Peer Learning Program were translated into Portuguese and shared with the EPI director.</w:t>
      </w:r>
    </w:p>
    <w:p w14:paraId="0A6A941B" w14:textId="77777777" w:rsidR="00D03C62" w:rsidRPr="00D03C62" w:rsidRDefault="00D03C62" w:rsidP="00D03C62">
      <w:pPr>
        <w:numPr>
          <w:ilvl w:val="0"/>
          <w:numId w:val="25"/>
        </w:numPr>
        <w:shd w:val="clear" w:color="auto" w:fill="FFFFFF"/>
        <w:spacing w:before="100" w:beforeAutospacing="1" w:after="100" w:afterAutospacing="1"/>
        <w:ind w:left="945"/>
        <w:rPr>
          <w:rFonts w:ascii="Arial" w:hAnsi="Arial" w:cs="Arial"/>
          <w:color w:val="222222"/>
          <w:sz w:val="24"/>
          <w:szCs w:val="24"/>
        </w:rPr>
      </w:pPr>
      <w:r w:rsidRPr="00D03C62">
        <w:rPr>
          <w:rFonts w:ascii="Arial" w:hAnsi="Arial" w:cs="Arial"/>
          <w:color w:val="222222"/>
          <w:sz w:val="24"/>
          <w:szCs w:val="24"/>
        </w:rPr>
        <w:t>The next week will be the discussion of these documents with the EPI team, because this week they are focused all day on MLM training.</w:t>
      </w:r>
    </w:p>
    <w:p w14:paraId="35C08875" w14:textId="77777777" w:rsidR="00D03C62" w:rsidRPr="00D03C62" w:rsidRDefault="00D03C62" w:rsidP="00D03C62">
      <w:pPr>
        <w:numPr>
          <w:ilvl w:val="0"/>
          <w:numId w:val="25"/>
        </w:numPr>
        <w:shd w:val="clear" w:color="auto" w:fill="FFFFFF"/>
        <w:spacing w:before="100" w:beforeAutospacing="1" w:after="100" w:afterAutospacing="1"/>
        <w:ind w:left="945"/>
        <w:rPr>
          <w:rFonts w:ascii="Arial" w:hAnsi="Arial" w:cs="Arial"/>
          <w:color w:val="222222"/>
          <w:sz w:val="24"/>
          <w:szCs w:val="24"/>
        </w:rPr>
      </w:pPr>
      <w:r w:rsidRPr="00D03C62">
        <w:rPr>
          <w:rFonts w:ascii="Arial" w:hAnsi="Arial" w:cs="Arial"/>
          <w:color w:val="222222"/>
          <w:sz w:val="24"/>
          <w:szCs w:val="24"/>
        </w:rPr>
        <w:t>EPI team continues to work on final report for ICC approval</w:t>
      </w:r>
    </w:p>
    <w:p w14:paraId="57287D40" w14:textId="77777777" w:rsidR="00FD0C47" w:rsidRPr="00D03C62" w:rsidRDefault="00FD0C47" w:rsidP="00FD0C47">
      <w:pPr>
        <w:spacing w:before="20" w:after="20"/>
        <w:rPr>
          <w:rFonts w:ascii="Arial" w:hAnsi="Arial" w:cs="Arial"/>
          <w:sz w:val="22"/>
          <w:szCs w:val="22"/>
        </w:rPr>
      </w:pPr>
    </w:p>
    <w:sectPr w:rsidR="00FD0C47" w:rsidRPr="00D03C62" w:rsidSect="007F5F4C">
      <w:headerReference w:type="default" r:id="rId10"/>
      <w:footerReference w:type="default" r:id="rId11"/>
      <w:pgSz w:w="12240" w:h="15840" w:code="1"/>
      <w:pgMar w:top="1080" w:right="1080" w:bottom="1080" w:left="1080" w:header="504"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85D3A" w14:textId="77777777" w:rsidR="00BD0134" w:rsidRDefault="00BD0134">
      <w:pPr>
        <w:spacing w:before="0" w:after="0"/>
      </w:pPr>
      <w:r>
        <w:separator/>
      </w:r>
    </w:p>
  </w:endnote>
  <w:endnote w:type="continuationSeparator" w:id="0">
    <w:p w14:paraId="33CA9EEC" w14:textId="77777777" w:rsidR="00BD0134" w:rsidRDefault="00BD013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6AE44" w14:textId="77777777" w:rsidR="007F5F4C" w:rsidRPr="006309D7" w:rsidRDefault="007F5F4C" w:rsidP="006309D7">
    <w:pPr>
      <w:pStyle w:val="Footer"/>
      <w:tabs>
        <w:tab w:val="right" w:pos="10080"/>
      </w:tabs>
      <w:ind w:right="-43"/>
      <w:jc w:val="left"/>
      <w:rPr>
        <w:rFonts w:ascii="Arial" w:hAnsi="Arial" w:cs="Arial"/>
        <w:color w:val="A6A6A6" w:themeColor="background1" w:themeShade="A6"/>
        <w:sz w:val="20"/>
      </w:rPr>
    </w:pPr>
    <w:r>
      <w:rPr>
        <w:rFonts w:ascii="Arial" w:hAnsi="Arial" w:cs="Arial"/>
        <w:color w:val="A6A6A6" w:themeColor="background1" w:themeShade="A6"/>
        <w:sz w:val="20"/>
        <w:lang w:val="pt"/>
      </w:rPr>
      <w:t>Versão 1.0 - novembro de 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26B3D" w14:textId="77777777" w:rsidR="00BD0134" w:rsidRDefault="00BD0134">
      <w:pPr>
        <w:spacing w:before="0" w:after="0"/>
      </w:pPr>
      <w:r>
        <w:separator/>
      </w:r>
    </w:p>
  </w:footnote>
  <w:footnote w:type="continuationSeparator" w:id="0">
    <w:p w14:paraId="20E3E2D5" w14:textId="77777777" w:rsidR="00BD0134" w:rsidRDefault="00BD0134">
      <w:pPr>
        <w:spacing w:before="0" w:after="0"/>
      </w:pPr>
      <w:r>
        <w:continuationSeparator/>
      </w:r>
    </w:p>
  </w:footnote>
  <w:footnote w:id="1">
    <w:p w14:paraId="62CD4685" w14:textId="77777777" w:rsidR="007F5F4C" w:rsidRPr="004F34C2" w:rsidRDefault="007F5F4C">
      <w:pPr>
        <w:pStyle w:val="FootnoteText"/>
        <w:rPr>
          <w:lang w:val="pt-B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18"/>
      </w:rPr>
      <w:id w:val="1477648756"/>
      <w:docPartObj>
        <w:docPartGallery w:val="Page Numbers (Top of Page)"/>
        <w:docPartUnique/>
      </w:docPartObj>
    </w:sdtPr>
    <w:sdtEndPr/>
    <w:sdtContent>
      <w:p w14:paraId="3F5BF5EA" w14:textId="77777777" w:rsidR="007F5F4C" w:rsidRPr="00FA67E7" w:rsidRDefault="007F5F4C">
        <w:pPr>
          <w:pStyle w:val="Header"/>
          <w:rPr>
            <w:szCs w:val="18"/>
          </w:rPr>
        </w:pPr>
        <w:r>
          <w:rPr>
            <w:szCs w:val="18"/>
            <w:lang w:val="pt"/>
          </w:rPr>
          <w:t xml:space="preserve">Página </w:t>
        </w:r>
        <w:r>
          <w:rPr>
            <w:szCs w:val="18"/>
            <w:lang w:val="pt"/>
          </w:rPr>
          <w:fldChar w:fldCharType="begin"/>
        </w:r>
        <w:r>
          <w:rPr>
            <w:szCs w:val="18"/>
            <w:lang w:val="pt"/>
          </w:rPr>
          <w:instrText xml:space="preserve"> PAGE </w:instrText>
        </w:r>
        <w:r>
          <w:rPr>
            <w:szCs w:val="18"/>
            <w:lang w:val="pt"/>
          </w:rPr>
          <w:fldChar w:fldCharType="separate"/>
        </w:r>
        <w:r w:rsidR="006C0D67">
          <w:rPr>
            <w:noProof/>
            <w:szCs w:val="18"/>
            <w:lang w:val="pt"/>
          </w:rPr>
          <w:t>1</w:t>
        </w:r>
        <w:r>
          <w:rPr>
            <w:szCs w:val="18"/>
            <w:lang w:val="pt"/>
          </w:rPr>
          <w:fldChar w:fldCharType="end"/>
        </w:r>
        <w:r>
          <w:rPr>
            <w:szCs w:val="18"/>
            <w:lang w:val="pt"/>
          </w:rPr>
          <w:t xml:space="preserve"> de </w:t>
        </w:r>
        <w:r>
          <w:rPr>
            <w:szCs w:val="18"/>
            <w:lang w:val="pt"/>
          </w:rPr>
          <w:fldChar w:fldCharType="begin"/>
        </w:r>
        <w:r>
          <w:rPr>
            <w:szCs w:val="18"/>
            <w:lang w:val="pt"/>
          </w:rPr>
          <w:instrText xml:space="preserve"> NUMPAGES  </w:instrText>
        </w:r>
        <w:r>
          <w:rPr>
            <w:szCs w:val="18"/>
            <w:lang w:val="pt"/>
          </w:rPr>
          <w:fldChar w:fldCharType="separate"/>
        </w:r>
        <w:r w:rsidR="006C0D67">
          <w:rPr>
            <w:noProof/>
            <w:szCs w:val="18"/>
            <w:lang w:val="pt"/>
          </w:rPr>
          <w:t>5</w:t>
        </w:r>
        <w:r>
          <w:rPr>
            <w:szCs w:val="18"/>
            <w:lang w:val="pt"/>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8275E"/>
    <w:multiLevelType w:val="hybridMultilevel"/>
    <w:tmpl w:val="08BC98F4"/>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101116A0"/>
    <w:multiLevelType w:val="hybridMultilevel"/>
    <w:tmpl w:val="7B2A88EE"/>
    <w:lvl w:ilvl="0" w:tplc="08160001">
      <w:start w:val="1"/>
      <w:numFmt w:val="bullet"/>
      <w:lvlText w:val=""/>
      <w:lvlJc w:val="left"/>
      <w:pPr>
        <w:ind w:left="1070" w:hanging="360"/>
      </w:pPr>
      <w:rPr>
        <w:rFonts w:ascii="Symbol" w:hAnsi="Symbol" w:hint="default"/>
      </w:rPr>
    </w:lvl>
    <w:lvl w:ilvl="1" w:tplc="08160003" w:tentative="1">
      <w:start w:val="1"/>
      <w:numFmt w:val="bullet"/>
      <w:lvlText w:val="o"/>
      <w:lvlJc w:val="left"/>
      <w:pPr>
        <w:ind w:left="1790" w:hanging="360"/>
      </w:pPr>
      <w:rPr>
        <w:rFonts w:ascii="Courier New" w:hAnsi="Courier New" w:cs="Courier New" w:hint="default"/>
      </w:rPr>
    </w:lvl>
    <w:lvl w:ilvl="2" w:tplc="08160005" w:tentative="1">
      <w:start w:val="1"/>
      <w:numFmt w:val="bullet"/>
      <w:lvlText w:val=""/>
      <w:lvlJc w:val="left"/>
      <w:pPr>
        <w:ind w:left="2510" w:hanging="360"/>
      </w:pPr>
      <w:rPr>
        <w:rFonts w:ascii="Wingdings" w:hAnsi="Wingdings" w:hint="default"/>
      </w:rPr>
    </w:lvl>
    <w:lvl w:ilvl="3" w:tplc="08160001" w:tentative="1">
      <w:start w:val="1"/>
      <w:numFmt w:val="bullet"/>
      <w:lvlText w:val=""/>
      <w:lvlJc w:val="left"/>
      <w:pPr>
        <w:ind w:left="3230" w:hanging="360"/>
      </w:pPr>
      <w:rPr>
        <w:rFonts w:ascii="Symbol" w:hAnsi="Symbol" w:hint="default"/>
      </w:rPr>
    </w:lvl>
    <w:lvl w:ilvl="4" w:tplc="08160003" w:tentative="1">
      <w:start w:val="1"/>
      <w:numFmt w:val="bullet"/>
      <w:lvlText w:val="o"/>
      <w:lvlJc w:val="left"/>
      <w:pPr>
        <w:ind w:left="3950" w:hanging="360"/>
      </w:pPr>
      <w:rPr>
        <w:rFonts w:ascii="Courier New" w:hAnsi="Courier New" w:cs="Courier New" w:hint="default"/>
      </w:rPr>
    </w:lvl>
    <w:lvl w:ilvl="5" w:tplc="08160005" w:tentative="1">
      <w:start w:val="1"/>
      <w:numFmt w:val="bullet"/>
      <w:lvlText w:val=""/>
      <w:lvlJc w:val="left"/>
      <w:pPr>
        <w:ind w:left="4670" w:hanging="360"/>
      </w:pPr>
      <w:rPr>
        <w:rFonts w:ascii="Wingdings" w:hAnsi="Wingdings" w:hint="default"/>
      </w:rPr>
    </w:lvl>
    <w:lvl w:ilvl="6" w:tplc="08160001" w:tentative="1">
      <w:start w:val="1"/>
      <w:numFmt w:val="bullet"/>
      <w:lvlText w:val=""/>
      <w:lvlJc w:val="left"/>
      <w:pPr>
        <w:ind w:left="5390" w:hanging="360"/>
      </w:pPr>
      <w:rPr>
        <w:rFonts w:ascii="Symbol" w:hAnsi="Symbol" w:hint="default"/>
      </w:rPr>
    </w:lvl>
    <w:lvl w:ilvl="7" w:tplc="08160003" w:tentative="1">
      <w:start w:val="1"/>
      <w:numFmt w:val="bullet"/>
      <w:lvlText w:val="o"/>
      <w:lvlJc w:val="left"/>
      <w:pPr>
        <w:ind w:left="6110" w:hanging="360"/>
      </w:pPr>
      <w:rPr>
        <w:rFonts w:ascii="Courier New" w:hAnsi="Courier New" w:cs="Courier New" w:hint="default"/>
      </w:rPr>
    </w:lvl>
    <w:lvl w:ilvl="8" w:tplc="08160005" w:tentative="1">
      <w:start w:val="1"/>
      <w:numFmt w:val="bullet"/>
      <w:lvlText w:val=""/>
      <w:lvlJc w:val="left"/>
      <w:pPr>
        <w:ind w:left="6830" w:hanging="360"/>
      </w:pPr>
      <w:rPr>
        <w:rFonts w:ascii="Wingdings" w:hAnsi="Wingdings" w:hint="default"/>
      </w:rPr>
    </w:lvl>
  </w:abstractNum>
  <w:abstractNum w:abstractNumId="2" w15:restartNumberingAfterBreak="0">
    <w:nsid w:val="129D3541"/>
    <w:multiLevelType w:val="hybridMultilevel"/>
    <w:tmpl w:val="974A844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2E803FA"/>
    <w:multiLevelType w:val="hybridMultilevel"/>
    <w:tmpl w:val="573CE9C2"/>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16660950"/>
    <w:multiLevelType w:val="hybridMultilevel"/>
    <w:tmpl w:val="D79C2F58"/>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5" w15:restartNumberingAfterBreak="0">
    <w:nsid w:val="2B2D14E8"/>
    <w:multiLevelType w:val="multilevel"/>
    <w:tmpl w:val="73585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275FDC"/>
    <w:multiLevelType w:val="hybridMultilevel"/>
    <w:tmpl w:val="76DC3BD4"/>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7" w15:restartNumberingAfterBreak="0">
    <w:nsid w:val="30BA05AE"/>
    <w:multiLevelType w:val="hybridMultilevel"/>
    <w:tmpl w:val="1CFAFA84"/>
    <w:lvl w:ilvl="0" w:tplc="0816000F">
      <w:start w:val="1"/>
      <w:numFmt w:val="decimal"/>
      <w:lvlText w:val="%1."/>
      <w:lvlJc w:val="left"/>
      <w:pPr>
        <w:ind w:left="786" w:hanging="360"/>
      </w:pPr>
      <w:rPr>
        <w:rFonts w:hint="default"/>
      </w:rPr>
    </w:lvl>
    <w:lvl w:ilvl="1" w:tplc="08160003">
      <w:start w:val="1"/>
      <w:numFmt w:val="bullet"/>
      <w:lvlText w:val="o"/>
      <w:lvlJc w:val="left"/>
      <w:pPr>
        <w:ind w:left="786" w:hanging="360"/>
      </w:pPr>
      <w:rPr>
        <w:rFonts w:ascii="Courier New" w:hAnsi="Courier New" w:cs="Courier New" w:hint="default"/>
      </w:rPr>
    </w:lvl>
    <w:lvl w:ilvl="2" w:tplc="08160005" w:tentative="1">
      <w:start w:val="1"/>
      <w:numFmt w:val="bullet"/>
      <w:lvlText w:val=""/>
      <w:lvlJc w:val="left"/>
      <w:pPr>
        <w:ind w:left="1506" w:hanging="360"/>
      </w:pPr>
      <w:rPr>
        <w:rFonts w:ascii="Wingdings" w:hAnsi="Wingdings" w:hint="default"/>
      </w:rPr>
    </w:lvl>
    <w:lvl w:ilvl="3" w:tplc="08160001" w:tentative="1">
      <w:start w:val="1"/>
      <w:numFmt w:val="bullet"/>
      <w:lvlText w:val=""/>
      <w:lvlJc w:val="left"/>
      <w:pPr>
        <w:ind w:left="2226" w:hanging="360"/>
      </w:pPr>
      <w:rPr>
        <w:rFonts w:ascii="Symbol" w:hAnsi="Symbol" w:hint="default"/>
      </w:rPr>
    </w:lvl>
    <w:lvl w:ilvl="4" w:tplc="08160003" w:tentative="1">
      <w:start w:val="1"/>
      <w:numFmt w:val="bullet"/>
      <w:lvlText w:val="o"/>
      <w:lvlJc w:val="left"/>
      <w:pPr>
        <w:ind w:left="2946" w:hanging="360"/>
      </w:pPr>
      <w:rPr>
        <w:rFonts w:ascii="Courier New" w:hAnsi="Courier New" w:cs="Courier New" w:hint="default"/>
      </w:rPr>
    </w:lvl>
    <w:lvl w:ilvl="5" w:tplc="08160005" w:tentative="1">
      <w:start w:val="1"/>
      <w:numFmt w:val="bullet"/>
      <w:lvlText w:val=""/>
      <w:lvlJc w:val="left"/>
      <w:pPr>
        <w:ind w:left="3666" w:hanging="360"/>
      </w:pPr>
      <w:rPr>
        <w:rFonts w:ascii="Wingdings" w:hAnsi="Wingdings" w:hint="default"/>
      </w:rPr>
    </w:lvl>
    <w:lvl w:ilvl="6" w:tplc="08160001" w:tentative="1">
      <w:start w:val="1"/>
      <w:numFmt w:val="bullet"/>
      <w:lvlText w:val=""/>
      <w:lvlJc w:val="left"/>
      <w:pPr>
        <w:ind w:left="4386" w:hanging="360"/>
      </w:pPr>
      <w:rPr>
        <w:rFonts w:ascii="Symbol" w:hAnsi="Symbol" w:hint="default"/>
      </w:rPr>
    </w:lvl>
    <w:lvl w:ilvl="7" w:tplc="08160003" w:tentative="1">
      <w:start w:val="1"/>
      <w:numFmt w:val="bullet"/>
      <w:lvlText w:val="o"/>
      <w:lvlJc w:val="left"/>
      <w:pPr>
        <w:ind w:left="5106" w:hanging="360"/>
      </w:pPr>
      <w:rPr>
        <w:rFonts w:ascii="Courier New" w:hAnsi="Courier New" w:cs="Courier New" w:hint="default"/>
      </w:rPr>
    </w:lvl>
    <w:lvl w:ilvl="8" w:tplc="08160005" w:tentative="1">
      <w:start w:val="1"/>
      <w:numFmt w:val="bullet"/>
      <w:lvlText w:val=""/>
      <w:lvlJc w:val="left"/>
      <w:pPr>
        <w:ind w:left="5826" w:hanging="360"/>
      </w:pPr>
      <w:rPr>
        <w:rFonts w:ascii="Wingdings" w:hAnsi="Wingdings" w:hint="default"/>
      </w:rPr>
    </w:lvl>
  </w:abstractNum>
  <w:abstractNum w:abstractNumId="8" w15:restartNumberingAfterBreak="0">
    <w:nsid w:val="3267535D"/>
    <w:multiLevelType w:val="hybridMultilevel"/>
    <w:tmpl w:val="C0AAF60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15:restartNumberingAfterBreak="0">
    <w:nsid w:val="34CB0127"/>
    <w:multiLevelType w:val="hybridMultilevel"/>
    <w:tmpl w:val="ADDA325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15:restartNumberingAfterBreak="0">
    <w:nsid w:val="37DC20F3"/>
    <w:multiLevelType w:val="hybridMultilevel"/>
    <w:tmpl w:val="85A0C658"/>
    <w:lvl w:ilvl="0" w:tplc="08160001">
      <w:start w:val="1"/>
      <w:numFmt w:val="bullet"/>
      <w:lvlText w:val=""/>
      <w:lvlJc w:val="left"/>
      <w:pPr>
        <w:ind w:left="1440" w:hanging="360"/>
      </w:pPr>
      <w:rPr>
        <w:rFonts w:ascii="Symbol" w:hAnsi="Symbol" w:hint="default"/>
      </w:rPr>
    </w:lvl>
    <w:lvl w:ilvl="1" w:tplc="08160003" w:tentative="1">
      <w:start w:val="1"/>
      <w:numFmt w:val="bullet"/>
      <w:lvlText w:val="o"/>
      <w:lvlJc w:val="left"/>
      <w:pPr>
        <w:ind w:left="2160" w:hanging="360"/>
      </w:pPr>
      <w:rPr>
        <w:rFonts w:ascii="Courier New" w:hAnsi="Courier New" w:cs="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cs="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cs="Courier New" w:hint="default"/>
      </w:rPr>
    </w:lvl>
    <w:lvl w:ilvl="8" w:tplc="08160005" w:tentative="1">
      <w:start w:val="1"/>
      <w:numFmt w:val="bullet"/>
      <w:lvlText w:val=""/>
      <w:lvlJc w:val="left"/>
      <w:pPr>
        <w:ind w:left="7200" w:hanging="360"/>
      </w:pPr>
      <w:rPr>
        <w:rFonts w:ascii="Wingdings" w:hAnsi="Wingdings" w:hint="default"/>
      </w:rPr>
    </w:lvl>
  </w:abstractNum>
  <w:abstractNum w:abstractNumId="11" w15:restartNumberingAfterBreak="0">
    <w:nsid w:val="41A51B47"/>
    <w:multiLevelType w:val="hybridMultilevel"/>
    <w:tmpl w:val="4FD27FBC"/>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15:restartNumberingAfterBreak="0">
    <w:nsid w:val="44652A69"/>
    <w:multiLevelType w:val="hybridMultilevel"/>
    <w:tmpl w:val="5A0E2DC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3" w15:restartNumberingAfterBreak="0">
    <w:nsid w:val="480B0276"/>
    <w:multiLevelType w:val="hybridMultilevel"/>
    <w:tmpl w:val="D256A3F8"/>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15:restartNumberingAfterBreak="0">
    <w:nsid w:val="497854A8"/>
    <w:multiLevelType w:val="hybridMultilevel"/>
    <w:tmpl w:val="F6FA8CC4"/>
    <w:lvl w:ilvl="0" w:tplc="E7B0D04C">
      <w:start w:val="1"/>
      <w:numFmt w:val="decimal"/>
      <w:lvlText w:val="%1."/>
      <w:lvlJc w:val="left"/>
      <w:pPr>
        <w:ind w:left="720" w:hanging="360"/>
      </w:pPr>
      <w:rPr>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B176E11"/>
    <w:multiLevelType w:val="hybridMultilevel"/>
    <w:tmpl w:val="A5BC909A"/>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15:restartNumberingAfterBreak="0">
    <w:nsid w:val="4BD2026A"/>
    <w:multiLevelType w:val="hybridMultilevel"/>
    <w:tmpl w:val="E0FE0FB2"/>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7" w15:restartNumberingAfterBreak="0">
    <w:nsid w:val="516F5340"/>
    <w:multiLevelType w:val="hybridMultilevel"/>
    <w:tmpl w:val="6634455E"/>
    <w:lvl w:ilvl="0" w:tplc="B5E816C0">
      <w:start w:val="1"/>
      <w:numFmt w:val="decimal"/>
      <w:lvlText w:val="%1."/>
      <w:lvlJc w:val="left"/>
      <w:pPr>
        <w:ind w:left="720" w:hanging="360"/>
      </w:pPr>
      <w:rPr>
        <w:rFonts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1821FF5"/>
    <w:multiLevelType w:val="hybridMultilevel"/>
    <w:tmpl w:val="5E2E7546"/>
    <w:lvl w:ilvl="0" w:tplc="0816000F">
      <w:start w:val="1"/>
      <w:numFmt w:val="decimal"/>
      <w:lvlText w:val="%1."/>
      <w:lvlJc w:val="left"/>
      <w:pPr>
        <w:ind w:left="360" w:hanging="360"/>
      </w:pPr>
      <w:rPr>
        <w:rFonts w:hint="default"/>
      </w:rPr>
    </w:lvl>
    <w:lvl w:ilvl="1" w:tplc="0C000003" w:tentative="1">
      <w:start w:val="1"/>
      <w:numFmt w:val="bullet"/>
      <w:lvlText w:val="o"/>
      <w:lvlJc w:val="left"/>
      <w:pPr>
        <w:ind w:left="1080" w:hanging="360"/>
      </w:pPr>
      <w:rPr>
        <w:rFonts w:ascii="Courier New" w:hAnsi="Courier New" w:cs="Courier New" w:hint="default"/>
      </w:rPr>
    </w:lvl>
    <w:lvl w:ilvl="2" w:tplc="0C000005" w:tentative="1">
      <w:start w:val="1"/>
      <w:numFmt w:val="bullet"/>
      <w:lvlText w:val=""/>
      <w:lvlJc w:val="left"/>
      <w:pPr>
        <w:ind w:left="1800" w:hanging="360"/>
      </w:pPr>
      <w:rPr>
        <w:rFonts w:ascii="Wingdings" w:hAnsi="Wingdings" w:hint="default"/>
      </w:rPr>
    </w:lvl>
    <w:lvl w:ilvl="3" w:tplc="0C000001" w:tentative="1">
      <w:start w:val="1"/>
      <w:numFmt w:val="bullet"/>
      <w:lvlText w:val=""/>
      <w:lvlJc w:val="left"/>
      <w:pPr>
        <w:ind w:left="2520" w:hanging="360"/>
      </w:pPr>
      <w:rPr>
        <w:rFonts w:ascii="Symbol" w:hAnsi="Symbol" w:hint="default"/>
      </w:rPr>
    </w:lvl>
    <w:lvl w:ilvl="4" w:tplc="0C000003" w:tentative="1">
      <w:start w:val="1"/>
      <w:numFmt w:val="bullet"/>
      <w:lvlText w:val="o"/>
      <w:lvlJc w:val="left"/>
      <w:pPr>
        <w:ind w:left="3240" w:hanging="360"/>
      </w:pPr>
      <w:rPr>
        <w:rFonts w:ascii="Courier New" w:hAnsi="Courier New" w:cs="Courier New" w:hint="default"/>
      </w:rPr>
    </w:lvl>
    <w:lvl w:ilvl="5" w:tplc="0C000005" w:tentative="1">
      <w:start w:val="1"/>
      <w:numFmt w:val="bullet"/>
      <w:lvlText w:val=""/>
      <w:lvlJc w:val="left"/>
      <w:pPr>
        <w:ind w:left="3960" w:hanging="360"/>
      </w:pPr>
      <w:rPr>
        <w:rFonts w:ascii="Wingdings" w:hAnsi="Wingdings" w:hint="default"/>
      </w:rPr>
    </w:lvl>
    <w:lvl w:ilvl="6" w:tplc="0C000001" w:tentative="1">
      <w:start w:val="1"/>
      <w:numFmt w:val="bullet"/>
      <w:lvlText w:val=""/>
      <w:lvlJc w:val="left"/>
      <w:pPr>
        <w:ind w:left="4680" w:hanging="360"/>
      </w:pPr>
      <w:rPr>
        <w:rFonts w:ascii="Symbol" w:hAnsi="Symbol" w:hint="default"/>
      </w:rPr>
    </w:lvl>
    <w:lvl w:ilvl="7" w:tplc="0C000003" w:tentative="1">
      <w:start w:val="1"/>
      <w:numFmt w:val="bullet"/>
      <w:lvlText w:val="o"/>
      <w:lvlJc w:val="left"/>
      <w:pPr>
        <w:ind w:left="5400" w:hanging="360"/>
      </w:pPr>
      <w:rPr>
        <w:rFonts w:ascii="Courier New" w:hAnsi="Courier New" w:cs="Courier New" w:hint="default"/>
      </w:rPr>
    </w:lvl>
    <w:lvl w:ilvl="8" w:tplc="0C000005" w:tentative="1">
      <w:start w:val="1"/>
      <w:numFmt w:val="bullet"/>
      <w:lvlText w:val=""/>
      <w:lvlJc w:val="left"/>
      <w:pPr>
        <w:ind w:left="6120" w:hanging="360"/>
      </w:pPr>
      <w:rPr>
        <w:rFonts w:ascii="Wingdings" w:hAnsi="Wingdings" w:hint="default"/>
      </w:rPr>
    </w:lvl>
  </w:abstractNum>
  <w:abstractNum w:abstractNumId="19" w15:restartNumberingAfterBreak="0">
    <w:nsid w:val="591A704A"/>
    <w:multiLevelType w:val="hybridMultilevel"/>
    <w:tmpl w:val="0D68B36A"/>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0" w15:restartNumberingAfterBreak="0">
    <w:nsid w:val="5D251AAF"/>
    <w:multiLevelType w:val="hybridMultilevel"/>
    <w:tmpl w:val="B2FCEB46"/>
    <w:lvl w:ilvl="0" w:tplc="0816000F">
      <w:start w:val="1"/>
      <w:numFmt w:val="decimal"/>
      <w:lvlText w:val="%1."/>
      <w:lvlJc w:val="left"/>
      <w:pPr>
        <w:ind w:left="927" w:hanging="360"/>
      </w:pPr>
    </w:lvl>
    <w:lvl w:ilvl="1" w:tplc="08160019" w:tentative="1">
      <w:start w:val="1"/>
      <w:numFmt w:val="lowerLetter"/>
      <w:lvlText w:val="%2."/>
      <w:lvlJc w:val="left"/>
      <w:pPr>
        <w:ind w:left="1647" w:hanging="360"/>
      </w:pPr>
    </w:lvl>
    <w:lvl w:ilvl="2" w:tplc="0816001B" w:tentative="1">
      <w:start w:val="1"/>
      <w:numFmt w:val="lowerRoman"/>
      <w:lvlText w:val="%3."/>
      <w:lvlJc w:val="right"/>
      <w:pPr>
        <w:ind w:left="2367" w:hanging="180"/>
      </w:pPr>
    </w:lvl>
    <w:lvl w:ilvl="3" w:tplc="0816000F" w:tentative="1">
      <w:start w:val="1"/>
      <w:numFmt w:val="decimal"/>
      <w:lvlText w:val="%4."/>
      <w:lvlJc w:val="left"/>
      <w:pPr>
        <w:ind w:left="3087" w:hanging="360"/>
      </w:pPr>
    </w:lvl>
    <w:lvl w:ilvl="4" w:tplc="08160019" w:tentative="1">
      <w:start w:val="1"/>
      <w:numFmt w:val="lowerLetter"/>
      <w:lvlText w:val="%5."/>
      <w:lvlJc w:val="left"/>
      <w:pPr>
        <w:ind w:left="3807" w:hanging="360"/>
      </w:pPr>
    </w:lvl>
    <w:lvl w:ilvl="5" w:tplc="0816001B" w:tentative="1">
      <w:start w:val="1"/>
      <w:numFmt w:val="lowerRoman"/>
      <w:lvlText w:val="%6."/>
      <w:lvlJc w:val="right"/>
      <w:pPr>
        <w:ind w:left="4527" w:hanging="180"/>
      </w:pPr>
    </w:lvl>
    <w:lvl w:ilvl="6" w:tplc="0816000F" w:tentative="1">
      <w:start w:val="1"/>
      <w:numFmt w:val="decimal"/>
      <w:lvlText w:val="%7."/>
      <w:lvlJc w:val="left"/>
      <w:pPr>
        <w:ind w:left="5247" w:hanging="360"/>
      </w:pPr>
    </w:lvl>
    <w:lvl w:ilvl="7" w:tplc="08160019" w:tentative="1">
      <w:start w:val="1"/>
      <w:numFmt w:val="lowerLetter"/>
      <w:lvlText w:val="%8."/>
      <w:lvlJc w:val="left"/>
      <w:pPr>
        <w:ind w:left="5967" w:hanging="360"/>
      </w:pPr>
    </w:lvl>
    <w:lvl w:ilvl="8" w:tplc="0816001B" w:tentative="1">
      <w:start w:val="1"/>
      <w:numFmt w:val="lowerRoman"/>
      <w:lvlText w:val="%9."/>
      <w:lvlJc w:val="right"/>
      <w:pPr>
        <w:ind w:left="6687" w:hanging="180"/>
      </w:pPr>
    </w:lvl>
  </w:abstractNum>
  <w:abstractNum w:abstractNumId="21" w15:restartNumberingAfterBreak="0">
    <w:nsid w:val="60932BF0"/>
    <w:multiLevelType w:val="hybridMultilevel"/>
    <w:tmpl w:val="A9DCDAE2"/>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2" w15:restartNumberingAfterBreak="0">
    <w:nsid w:val="624C54C4"/>
    <w:multiLevelType w:val="hybridMultilevel"/>
    <w:tmpl w:val="622CC2AA"/>
    <w:lvl w:ilvl="0" w:tplc="08160001">
      <w:start w:val="1"/>
      <w:numFmt w:val="bullet"/>
      <w:lvlText w:val=""/>
      <w:lvlJc w:val="left"/>
      <w:pPr>
        <w:ind w:left="1440" w:hanging="360"/>
      </w:pPr>
      <w:rPr>
        <w:rFonts w:ascii="Symbol" w:hAnsi="Symbol" w:hint="default"/>
      </w:rPr>
    </w:lvl>
    <w:lvl w:ilvl="1" w:tplc="08160003" w:tentative="1">
      <w:start w:val="1"/>
      <w:numFmt w:val="bullet"/>
      <w:lvlText w:val="o"/>
      <w:lvlJc w:val="left"/>
      <w:pPr>
        <w:ind w:left="2160" w:hanging="360"/>
      </w:pPr>
      <w:rPr>
        <w:rFonts w:ascii="Courier New" w:hAnsi="Courier New" w:cs="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cs="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cs="Courier New" w:hint="default"/>
      </w:rPr>
    </w:lvl>
    <w:lvl w:ilvl="8" w:tplc="08160005" w:tentative="1">
      <w:start w:val="1"/>
      <w:numFmt w:val="bullet"/>
      <w:lvlText w:val=""/>
      <w:lvlJc w:val="left"/>
      <w:pPr>
        <w:ind w:left="7200" w:hanging="360"/>
      </w:pPr>
      <w:rPr>
        <w:rFonts w:ascii="Wingdings" w:hAnsi="Wingdings" w:hint="default"/>
      </w:rPr>
    </w:lvl>
  </w:abstractNum>
  <w:abstractNum w:abstractNumId="23" w15:restartNumberingAfterBreak="0">
    <w:nsid w:val="63DB12D4"/>
    <w:multiLevelType w:val="hybridMultilevel"/>
    <w:tmpl w:val="2E1C65D6"/>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4" w15:restartNumberingAfterBreak="0">
    <w:nsid w:val="78BD2ED1"/>
    <w:multiLevelType w:val="hybridMultilevel"/>
    <w:tmpl w:val="A69A04A4"/>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3"/>
  </w:num>
  <w:num w:numId="2">
    <w:abstractNumId w:val="23"/>
  </w:num>
  <w:num w:numId="3">
    <w:abstractNumId w:val="11"/>
  </w:num>
  <w:num w:numId="4">
    <w:abstractNumId w:val="21"/>
  </w:num>
  <w:num w:numId="5">
    <w:abstractNumId w:val="0"/>
  </w:num>
  <w:num w:numId="6">
    <w:abstractNumId w:val="1"/>
  </w:num>
  <w:num w:numId="7">
    <w:abstractNumId w:val="22"/>
  </w:num>
  <w:num w:numId="8">
    <w:abstractNumId w:val="10"/>
  </w:num>
  <w:num w:numId="9">
    <w:abstractNumId w:val="16"/>
  </w:num>
  <w:num w:numId="10">
    <w:abstractNumId w:val="24"/>
  </w:num>
  <w:num w:numId="11">
    <w:abstractNumId w:val="17"/>
  </w:num>
  <w:num w:numId="12">
    <w:abstractNumId w:val="14"/>
  </w:num>
  <w:num w:numId="13">
    <w:abstractNumId w:val="2"/>
  </w:num>
  <w:num w:numId="14">
    <w:abstractNumId w:val="7"/>
  </w:num>
  <w:num w:numId="15">
    <w:abstractNumId w:val="20"/>
  </w:num>
  <w:num w:numId="16">
    <w:abstractNumId w:val="18"/>
  </w:num>
  <w:num w:numId="17">
    <w:abstractNumId w:val="4"/>
  </w:num>
  <w:num w:numId="18">
    <w:abstractNumId w:val="9"/>
  </w:num>
  <w:num w:numId="19">
    <w:abstractNumId w:val="15"/>
  </w:num>
  <w:num w:numId="20">
    <w:abstractNumId w:val="13"/>
  </w:num>
  <w:num w:numId="21">
    <w:abstractNumId w:val="19"/>
  </w:num>
  <w:num w:numId="22">
    <w:abstractNumId w:val="8"/>
  </w:num>
  <w:num w:numId="23">
    <w:abstractNumId w:val="6"/>
  </w:num>
  <w:num w:numId="24">
    <w:abstractNumId w:val="12"/>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2"/>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C47"/>
    <w:rsid w:val="00000E15"/>
    <w:rsid w:val="00003EA5"/>
    <w:rsid w:val="00010FD2"/>
    <w:rsid w:val="0001377C"/>
    <w:rsid w:val="00014C26"/>
    <w:rsid w:val="00017A54"/>
    <w:rsid w:val="0003252F"/>
    <w:rsid w:val="000337F1"/>
    <w:rsid w:val="00035C3D"/>
    <w:rsid w:val="000375AD"/>
    <w:rsid w:val="00041208"/>
    <w:rsid w:val="000629D4"/>
    <w:rsid w:val="00070A92"/>
    <w:rsid w:val="00075DCD"/>
    <w:rsid w:val="000831CE"/>
    <w:rsid w:val="00087E87"/>
    <w:rsid w:val="00090FC3"/>
    <w:rsid w:val="00096974"/>
    <w:rsid w:val="000A7E84"/>
    <w:rsid w:val="000B2111"/>
    <w:rsid w:val="000B7DDD"/>
    <w:rsid w:val="000C310D"/>
    <w:rsid w:val="000D3D63"/>
    <w:rsid w:val="000D4CBD"/>
    <w:rsid w:val="000E0A5E"/>
    <w:rsid w:val="000E3D07"/>
    <w:rsid w:val="000E4B63"/>
    <w:rsid w:val="000F4DC8"/>
    <w:rsid w:val="001022AE"/>
    <w:rsid w:val="00110AB1"/>
    <w:rsid w:val="0011307D"/>
    <w:rsid w:val="00122CC2"/>
    <w:rsid w:val="00150C76"/>
    <w:rsid w:val="001620EE"/>
    <w:rsid w:val="00165FE8"/>
    <w:rsid w:val="00180681"/>
    <w:rsid w:val="00183241"/>
    <w:rsid w:val="00186F9B"/>
    <w:rsid w:val="00194219"/>
    <w:rsid w:val="0019614B"/>
    <w:rsid w:val="001A6DC7"/>
    <w:rsid w:val="001B41C3"/>
    <w:rsid w:val="001B48D1"/>
    <w:rsid w:val="001C4D4E"/>
    <w:rsid w:val="001D43E0"/>
    <w:rsid w:val="001E3CD6"/>
    <w:rsid w:val="001E6436"/>
    <w:rsid w:val="001E7CF4"/>
    <w:rsid w:val="001F7F5F"/>
    <w:rsid w:val="00204EF9"/>
    <w:rsid w:val="002055A0"/>
    <w:rsid w:val="002121AA"/>
    <w:rsid w:val="002170AF"/>
    <w:rsid w:val="002245F5"/>
    <w:rsid w:val="00225EC5"/>
    <w:rsid w:val="00236774"/>
    <w:rsid w:val="00236807"/>
    <w:rsid w:val="00247179"/>
    <w:rsid w:val="00247265"/>
    <w:rsid w:val="00251E9D"/>
    <w:rsid w:val="0025429F"/>
    <w:rsid w:val="002560D8"/>
    <w:rsid w:val="00256CA6"/>
    <w:rsid w:val="00260F9E"/>
    <w:rsid w:val="00263E73"/>
    <w:rsid w:val="00273612"/>
    <w:rsid w:val="00273F97"/>
    <w:rsid w:val="002754DC"/>
    <w:rsid w:val="0027706F"/>
    <w:rsid w:val="00282F8E"/>
    <w:rsid w:val="002944DA"/>
    <w:rsid w:val="002972AA"/>
    <w:rsid w:val="002A3B04"/>
    <w:rsid w:val="002C1B8F"/>
    <w:rsid w:val="002C2112"/>
    <w:rsid w:val="002D08D4"/>
    <w:rsid w:val="002D1A07"/>
    <w:rsid w:val="002D1E44"/>
    <w:rsid w:val="002D610B"/>
    <w:rsid w:val="002E01C2"/>
    <w:rsid w:val="002E03A9"/>
    <w:rsid w:val="002E7A4B"/>
    <w:rsid w:val="002F1025"/>
    <w:rsid w:val="002F2B09"/>
    <w:rsid w:val="00300639"/>
    <w:rsid w:val="00334053"/>
    <w:rsid w:val="00346D9F"/>
    <w:rsid w:val="00347F2C"/>
    <w:rsid w:val="003746A7"/>
    <w:rsid w:val="00385550"/>
    <w:rsid w:val="003A5EEF"/>
    <w:rsid w:val="003C23F8"/>
    <w:rsid w:val="003C2907"/>
    <w:rsid w:val="003C3067"/>
    <w:rsid w:val="003C37E6"/>
    <w:rsid w:val="003C7F7E"/>
    <w:rsid w:val="003D588B"/>
    <w:rsid w:val="003E167F"/>
    <w:rsid w:val="003E3631"/>
    <w:rsid w:val="003E692A"/>
    <w:rsid w:val="003F3981"/>
    <w:rsid w:val="003F44A7"/>
    <w:rsid w:val="00405D84"/>
    <w:rsid w:val="004211D0"/>
    <w:rsid w:val="00425281"/>
    <w:rsid w:val="00427EA6"/>
    <w:rsid w:val="00436F1E"/>
    <w:rsid w:val="004449B2"/>
    <w:rsid w:val="00451389"/>
    <w:rsid w:val="00476895"/>
    <w:rsid w:val="0049037F"/>
    <w:rsid w:val="00496848"/>
    <w:rsid w:val="004B5925"/>
    <w:rsid w:val="004C76BE"/>
    <w:rsid w:val="004D519C"/>
    <w:rsid w:val="004E30A4"/>
    <w:rsid w:val="004F34C2"/>
    <w:rsid w:val="004F764C"/>
    <w:rsid w:val="005164CE"/>
    <w:rsid w:val="00532692"/>
    <w:rsid w:val="005444B6"/>
    <w:rsid w:val="00545510"/>
    <w:rsid w:val="005531C7"/>
    <w:rsid w:val="0055793A"/>
    <w:rsid w:val="00561D75"/>
    <w:rsid w:val="00562E3F"/>
    <w:rsid w:val="00576E2D"/>
    <w:rsid w:val="00585499"/>
    <w:rsid w:val="00594280"/>
    <w:rsid w:val="00596784"/>
    <w:rsid w:val="005A0696"/>
    <w:rsid w:val="005A7CA2"/>
    <w:rsid w:val="005B10F4"/>
    <w:rsid w:val="005B2DB5"/>
    <w:rsid w:val="005B7C1C"/>
    <w:rsid w:val="005C06BD"/>
    <w:rsid w:val="005C7563"/>
    <w:rsid w:val="005D5DBE"/>
    <w:rsid w:val="005E063F"/>
    <w:rsid w:val="005F0D2E"/>
    <w:rsid w:val="006013FA"/>
    <w:rsid w:val="00604023"/>
    <w:rsid w:val="00610169"/>
    <w:rsid w:val="006103E8"/>
    <w:rsid w:val="00611C65"/>
    <w:rsid w:val="006309D7"/>
    <w:rsid w:val="00634E9C"/>
    <w:rsid w:val="00635BA6"/>
    <w:rsid w:val="00640253"/>
    <w:rsid w:val="00644FE1"/>
    <w:rsid w:val="006528C9"/>
    <w:rsid w:val="00654C8E"/>
    <w:rsid w:val="00656E3C"/>
    <w:rsid w:val="00670C53"/>
    <w:rsid w:val="00676E54"/>
    <w:rsid w:val="00682AE5"/>
    <w:rsid w:val="00691F7D"/>
    <w:rsid w:val="00696995"/>
    <w:rsid w:val="00696DBF"/>
    <w:rsid w:val="00697B62"/>
    <w:rsid w:val="006B5D59"/>
    <w:rsid w:val="006C0D67"/>
    <w:rsid w:val="006C5414"/>
    <w:rsid w:val="006E5E91"/>
    <w:rsid w:val="006E62F3"/>
    <w:rsid w:val="007124A5"/>
    <w:rsid w:val="00713A2A"/>
    <w:rsid w:val="007305AA"/>
    <w:rsid w:val="00731C3F"/>
    <w:rsid w:val="00737017"/>
    <w:rsid w:val="007378DF"/>
    <w:rsid w:val="00751B6F"/>
    <w:rsid w:val="00755361"/>
    <w:rsid w:val="00786A9E"/>
    <w:rsid w:val="00792040"/>
    <w:rsid w:val="0079233F"/>
    <w:rsid w:val="007A0FCE"/>
    <w:rsid w:val="007A6E92"/>
    <w:rsid w:val="007D125F"/>
    <w:rsid w:val="007D61D2"/>
    <w:rsid w:val="007D6471"/>
    <w:rsid w:val="007E670C"/>
    <w:rsid w:val="007E6DF6"/>
    <w:rsid w:val="007F4ACE"/>
    <w:rsid w:val="007F5F4C"/>
    <w:rsid w:val="00805A29"/>
    <w:rsid w:val="00805F4A"/>
    <w:rsid w:val="008064BA"/>
    <w:rsid w:val="008067BC"/>
    <w:rsid w:val="00813E7C"/>
    <w:rsid w:val="00821CBE"/>
    <w:rsid w:val="00823494"/>
    <w:rsid w:val="00830529"/>
    <w:rsid w:val="0083184E"/>
    <w:rsid w:val="008318C3"/>
    <w:rsid w:val="00841356"/>
    <w:rsid w:val="00842E74"/>
    <w:rsid w:val="00843E51"/>
    <w:rsid w:val="00854503"/>
    <w:rsid w:val="0087436E"/>
    <w:rsid w:val="00883B52"/>
    <w:rsid w:val="00894051"/>
    <w:rsid w:val="00894EDD"/>
    <w:rsid w:val="008D1978"/>
    <w:rsid w:val="008E639A"/>
    <w:rsid w:val="008F474A"/>
    <w:rsid w:val="008F671F"/>
    <w:rsid w:val="00911378"/>
    <w:rsid w:val="009113C7"/>
    <w:rsid w:val="0091260A"/>
    <w:rsid w:val="009237CA"/>
    <w:rsid w:val="00926536"/>
    <w:rsid w:val="009322A3"/>
    <w:rsid w:val="00940A54"/>
    <w:rsid w:val="00945200"/>
    <w:rsid w:val="00951FF0"/>
    <w:rsid w:val="00965C03"/>
    <w:rsid w:val="00966FDA"/>
    <w:rsid w:val="00971811"/>
    <w:rsid w:val="00971881"/>
    <w:rsid w:val="0097189C"/>
    <w:rsid w:val="0097407F"/>
    <w:rsid w:val="00977F7D"/>
    <w:rsid w:val="00980EE0"/>
    <w:rsid w:val="0098163D"/>
    <w:rsid w:val="00985EF1"/>
    <w:rsid w:val="00995785"/>
    <w:rsid w:val="00997A23"/>
    <w:rsid w:val="009B07AF"/>
    <w:rsid w:val="009B48C2"/>
    <w:rsid w:val="009B51CB"/>
    <w:rsid w:val="009C21B7"/>
    <w:rsid w:val="009D03E7"/>
    <w:rsid w:val="009D2FCE"/>
    <w:rsid w:val="009D51D1"/>
    <w:rsid w:val="009F4F5A"/>
    <w:rsid w:val="00A14FBA"/>
    <w:rsid w:val="00A23DD1"/>
    <w:rsid w:val="00A34DFB"/>
    <w:rsid w:val="00A36455"/>
    <w:rsid w:val="00A37708"/>
    <w:rsid w:val="00A42FE0"/>
    <w:rsid w:val="00A43056"/>
    <w:rsid w:val="00A516D4"/>
    <w:rsid w:val="00A71C64"/>
    <w:rsid w:val="00A74AED"/>
    <w:rsid w:val="00A772C9"/>
    <w:rsid w:val="00A77BED"/>
    <w:rsid w:val="00A82B57"/>
    <w:rsid w:val="00A84585"/>
    <w:rsid w:val="00A958B0"/>
    <w:rsid w:val="00AA327F"/>
    <w:rsid w:val="00AB26B7"/>
    <w:rsid w:val="00AD29CE"/>
    <w:rsid w:val="00AE6646"/>
    <w:rsid w:val="00AE66D4"/>
    <w:rsid w:val="00AE75AD"/>
    <w:rsid w:val="00AE7D1C"/>
    <w:rsid w:val="00AF6A8F"/>
    <w:rsid w:val="00B05475"/>
    <w:rsid w:val="00B208F7"/>
    <w:rsid w:val="00B21C6E"/>
    <w:rsid w:val="00B2387A"/>
    <w:rsid w:val="00B256CD"/>
    <w:rsid w:val="00B432D3"/>
    <w:rsid w:val="00B44CA1"/>
    <w:rsid w:val="00B46030"/>
    <w:rsid w:val="00B55C5F"/>
    <w:rsid w:val="00B55C9C"/>
    <w:rsid w:val="00B646C0"/>
    <w:rsid w:val="00B65632"/>
    <w:rsid w:val="00B71692"/>
    <w:rsid w:val="00B9009B"/>
    <w:rsid w:val="00B93B66"/>
    <w:rsid w:val="00B9662B"/>
    <w:rsid w:val="00BA31DE"/>
    <w:rsid w:val="00BA7BD1"/>
    <w:rsid w:val="00BB7957"/>
    <w:rsid w:val="00BB7DD5"/>
    <w:rsid w:val="00BC140C"/>
    <w:rsid w:val="00BD0134"/>
    <w:rsid w:val="00BD36B5"/>
    <w:rsid w:val="00BE3177"/>
    <w:rsid w:val="00C037BB"/>
    <w:rsid w:val="00C05BEB"/>
    <w:rsid w:val="00C22698"/>
    <w:rsid w:val="00C2425B"/>
    <w:rsid w:val="00C50317"/>
    <w:rsid w:val="00C711D9"/>
    <w:rsid w:val="00C72D6D"/>
    <w:rsid w:val="00C83B0E"/>
    <w:rsid w:val="00C86D08"/>
    <w:rsid w:val="00CA40D7"/>
    <w:rsid w:val="00CA640C"/>
    <w:rsid w:val="00CA6C0C"/>
    <w:rsid w:val="00CB0347"/>
    <w:rsid w:val="00CB2C44"/>
    <w:rsid w:val="00CB5BC4"/>
    <w:rsid w:val="00CC4234"/>
    <w:rsid w:val="00CC7468"/>
    <w:rsid w:val="00CD2B7B"/>
    <w:rsid w:val="00CD5579"/>
    <w:rsid w:val="00CF311F"/>
    <w:rsid w:val="00CF4490"/>
    <w:rsid w:val="00CF60FD"/>
    <w:rsid w:val="00D03C62"/>
    <w:rsid w:val="00D154A8"/>
    <w:rsid w:val="00D21F1B"/>
    <w:rsid w:val="00D32961"/>
    <w:rsid w:val="00D52F51"/>
    <w:rsid w:val="00D65F6E"/>
    <w:rsid w:val="00D70FF5"/>
    <w:rsid w:val="00D73D13"/>
    <w:rsid w:val="00D87187"/>
    <w:rsid w:val="00D8729D"/>
    <w:rsid w:val="00D90498"/>
    <w:rsid w:val="00D920DA"/>
    <w:rsid w:val="00D94584"/>
    <w:rsid w:val="00DA3FCE"/>
    <w:rsid w:val="00DA3FF1"/>
    <w:rsid w:val="00DA6A64"/>
    <w:rsid w:val="00DD49C9"/>
    <w:rsid w:val="00DD5AF0"/>
    <w:rsid w:val="00DD65A5"/>
    <w:rsid w:val="00DE3A13"/>
    <w:rsid w:val="00DE7630"/>
    <w:rsid w:val="00E01763"/>
    <w:rsid w:val="00E13C7E"/>
    <w:rsid w:val="00E22863"/>
    <w:rsid w:val="00E64FF6"/>
    <w:rsid w:val="00E75ED5"/>
    <w:rsid w:val="00E9455C"/>
    <w:rsid w:val="00EA09E0"/>
    <w:rsid w:val="00EB0D42"/>
    <w:rsid w:val="00EC23F0"/>
    <w:rsid w:val="00ED2568"/>
    <w:rsid w:val="00ED644D"/>
    <w:rsid w:val="00ED7291"/>
    <w:rsid w:val="00EE4834"/>
    <w:rsid w:val="00EF3315"/>
    <w:rsid w:val="00EF52D9"/>
    <w:rsid w:val="00F1188A"/>
    <w:rsid w:val="00F12D4F"/>
    <w:rsid w:val="00F13130"/>
    <w:rsid w:val="00F13181"/>
    <w:rsid w:val="00F1616B"/>
    <w:rsid w:val="00F220ED"/>
    <w:rsid w:val="00F26B45"/>
    <w:rsid w:val="00F30FBB"/>
    <w:rsid w:val="00F37D73"/>
    <w:rsid w:val="00F41CB4"/>
    <w:rsid w:val="00F54052"/>
    <w:rsid w:val="00F55ADE"/>
    <w:rsid w:val="00F64DA8"/>
    <w:rsid w:val="00F737DD"/>
    <w:rsid w:val="00F76C11"/>
    <w:rsid w:val="00F967B5"/>
    <w:rsid w:val="00FB0E20"/>
    <w:rsid w:val="00FD0C47"/>
    <w:rsid w:val="00FE13E7"/>
    <w:rsid w:val="00FE26A0"/>
    <w:rsid w:val="00FF2EF8"/>
    <w:rsid w:val="00FF390A"/>
    <w:rsid w:val="00FF66A1"/>
    <w:rsid w:val="00FF755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250FA"/>
  <w15:docId w15:val="{B988AF0F-AA8B-48A6-8508-14C4D28CF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C47"/>
    <w:pPr>
      <w:spacing w:before="180" w:after="60" w:line="240" w:lineRule="auto"/>
    </w:pPr>
    <w:rPr>
      <w:rFonts w:ascii="Times New Roman" w:eastAsia="Times New Roman" w:hAnsi="Times New Roman" w:cs="Times New Roman"/>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D0C47"/>
    <w:pPr>
      <w:tabs>
        <w:tab w:val="center" w:pos="4320"/>
        <w:tab w:val="right" w:pos="8640"/>
      </w:tabs>
      <w:spacing w:line="264" w:lineRule="auto"/>
      <w:jc w:val="right"/>
    </w:pPr>
    <w:rPr>
      <w:rFonts w:ascii="Arial" w:hAnsi="Arial"/>
      <w:sz w:val="18"/>
      <w:lang w:val="de-DE"/>
    </w:rPr>
  </w:style>
  <w:style w:type="character" w:customStyle="1" w:styleId="HeaderChar">
    <w:name w:val="Header Char"/>
    <w:basedOn w:val="DefaultParagraphFont"/>
    <w:link w:val="Header"/>
    <w:rsid w:val="00FD0C47"/>
    <w:rPr>
      <w:rFonts w:ascii="Arial" w:eastAsia="Times New Roman" w:hAnsi="Arial" w:cs="Times New Roman"/>
      <w:sz w:val="18"/>
      <w:szCs w:val="20"/>
      <w:lang w:val="de-DE"/>
    </w:rPr>
  </w:style>
  <w:style w:type="paragraph" w:styleId="Footer">
    <w:name w:val="footer"/>
    <w:basedOn w:val="Normal"/>
    <w:link w:val="FooterChar"/>
    <w:unhideWhenUsed/>
    <w:rsid w:val="00FD0C47"/>
    <w:pPr>
      <w:jc w:val="right"/>
    </w:pPr>
  </w:style>
  <w:style w:type="character" w:customStyle="1" w:styleId="FooterChar">
    <w:name w:val="Footer Char"/>
    <w:basedOn w:val="DefaultParagraphFont"/>
    <w:link w:val="Footer"/>
    <w:rsid w:val="00FD0C47"/>
    <w:rPr>
      <w:rFonts w:ascii="Times New Roman" w:eastAsia="Times New Roman" w:hAnsi="Times New Roman" w:cs="Times New Roman"/>
      <w:sz w:val="26"/>
      <w:szCs w:val="20"/>
      <w:lang w:val="en-US"/>
    </w:rPr>
  </w:style>
  <w:style w:type="table" w:styleId="TableGrid">
    <w:name w:val="Table Grid"/>
    <w:basedOn w:val="TableNormal"/>
    <w:rsid w:val="00FD0C47"/>
    <w:pPr>
      <w:spacing w:after="18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Indented">
    <w:name w:val="Normal Indented"/>
    <w:basedOn w:val="Normal"/>
    <w:link w:val="NormalIndentedChar"/>
    <w:qFormat/>
    <w:rsid w:val="00FD0C47"/>
    <w:pPr>
      <w:ind w:left="288"/>
    </w:pPr>
  </w:style>
  <w:style w:type="paragraph" w:styleId="Title">
    <w:name w:val="Title"/>
    <w:basedOn w:val="Normal"/>
    <w:next w:val="Normal"/>
    <w:link w:val="TitleChar"/>
    <w:uiPriority w:val="10"/>
    <w:unhideWhenUsed/>
    <w:rsid w:val="00FD0C4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FD0C47"/>
    <w:rPr>
      <w:rFonts w:asciiTheme="majorHAnsi" w:eastAsiaTheme="majorEastAsia" w:hAnsiTheme="majorHAnsi" w:cstheme="majorBidi"/>
      <w:color w:val="323E4F" w:themeColor="text2" w:themeShade="BF"/>
      <w:spacing w:val="5"/>
      <w:kern w:val="28"/>
      <w:sz w:val="52"/>
      <w:szCs w:val="52"/>
      <w:lang w:val="en-US"/>
    </w:rPr>
  </w:style>
  <w:style w:type="character" w:customStyle="1" w:styleId="NormalIndentedChar">
    <w:name w:val="Normal Indented Char"/>
    <w:basedOn w:val="DefaultParagraphFont"/>
    <w:link w:val="NormalIndented"/>
    <w:rsid w:val="00FD0C47"/>
    <w:rPr>
      <w:rFonts w:ascii="Times New Roman" w:eastAsia="Times New Roman" w:hAnsi="Times New Roman" w:cs="Times New Roman"/>
      <w:sz w:val="26"/>
      <w:szCs w:val="20"/>
      <w:lang w:val="en-US"/>
    </w:rPr>
  </w:style>
  <w:style w:type="paragraph" w:customStyle="1" w:styleId="20major">
    <w:name w:val="20 major"/>
    <w:basedOn w:val="Normal"/>
    <w:next w:val="Normal"/>
    <w:uiPriority w:val="1"/>
    <w:qFormat/>
    <w:rsid w:val="00FD0C47"/>
    <w:pPr>
      <w:keepNext/>
      <w:spacing w:before="540" w:after="120"/>
      <w:ind w:right="360"/>
      <w:outlineLvl w:val="1"/>
    </w:pPr>
    <w:rPr>
      <w:rFonts w:ascii="Arial" w:hAnsi="Arial"/>
      <w:b/>
      <w:caps/>
      <w:color w:val="5B9BD5" w:themeColor="accent1"/>
      <w:sz w:val="24"/>
    </w:rPr>
  </w:style>
  <w:style w:type="paragraph" w:styleId="FootnoteText">
    <w:name w:val="footnote text"/>
    <w:basedOn w:val="Normal"/>
    <w:link w:val="FootnoteTextChar"/>
    <w:uiPriority w:val="99"/>
    <w:semiHidden/>
    <w:unhideWhenUsed/>
    <w:rsid w:val="00096974"/>
    <w:pPr>
      <w:spacing w:before="0" w:after="0"/>
    </w:pPr>
    <w:rPr>
      <w:sz w:val="20"/>
    </w:rPr>
  </w:style>
  <w:style w:type="character" w:customStyle="1" w:styleId="FootnoteTextChar">
    <w:name w:val="Footnote Text Char"/>
    <w:basedOn w:val="DefaultParagraphFont"/>
    <w:link w:val="FootnoteText"/>
    <w:uiPriority w:val="99"/>
    <w:semiHidden/>
    <w:rsid w:val="00096974"/>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096974"/>
    <w:rPr>
      <w:vertAlign w:val="superscript"/>
    </w:rPr>
  </w:style>
  <w:style w:type="paragraph" w:styleId="BalloonText">
    <w:name w:val="Balloon Text"/>
    <w:basedOn w:val="Normal"/>
    <w:link w:val="BalloonTextChar"/>
    <w:uiPriority w:val="99"/>
    <w:semiHidden/>
    <w:unhideWhenUsed/>
    <w:rsid w:val="00C86D0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D08"/>
    <w:rPr>
      <w:rFonts w:ascii="Tahoma" w:eastAsia="Times New Roman" w:hAnsi="Tahoma" w:cs="Tahoma"/>
      <w:sz w:val="16"/>
      <w:szCs w:val="16"/>
      <w:lang w:val="en-US"/>
    </w:rPr>
  </w:style>
  <w:style w:type="paragraph" w:styleId="ListParagraph">
    <w:name w:val="List Paragraph"/>
    <w:basedOn w:val="Normal"/>
    <w:uiPriority w:val="34"/>
    <w:qFormat/>
    <w:rsid w:val="00911378"/>
    <w:pPr>
      <w:ind w:left="720"/>
      <w:contextualSpacing/>
    </w:pPr>
  </w:style>
  <w:style w:type="character" w:styleId="CommentReference">
    <w:name w:val="annotation reference"/>
    <w:basedOn w:val="DefaultParagraphFont"/>
    <w:uiPriority w:val="99"/>
    <w:semiHidden/>
    <w:unhideWhenUsed/>
    <w:rsid w:val="00F12D4F"/>
    <w:rPr>
      <w:sz w:val="16"/>
      <w:szCs w:val="16"/>
    </w:rPr>
  </w:style>
  <w:style w:type="paragraph" w:styleId="CommentText">
    <w:name w:val="annotation text"/>
    <w:basedOn w:val="Normal"/>
    <w:link w:val="CommentTextChar"/>
    <w:uiPriority w:val="99"/>
    <w:semiHidden/>
    <w:unhideWhenUsed/>
    <w:rsid w:val="00F12D4F"/>
    <w:rPr>
      <w:sz w:val="20"/>
    </w:rPr>
  </w:style>
  <w:style w:type="character" w:customStyle="1" w:styleId="CommentTextChar">
    <w:name w:val="Comment Text Char"/>
    <w:basedOn w:val="DefaultParagraphFont"/>
    <w:link w:val="CommentText"/>
    <w:uiPriority w:val="99"/>
    <w:semiHidden/>
    <w:rsid w:val="00F12D4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F12D4F"/>
    <w:rPr>
      <w:b/>
      <w:bCs/>
    </w:rPr>
  </w:style>
  <w:style w:type="character" w:customStyle="1" w:styleId="CommentSubjectChar">
    <w:name w:val="Comment Subject Char"/>
    <w:basedOn w:val="CommentTextChar"/>
    <w:link w:val="CommentSubject"/>
    <w:uiPriority w:val="99"/>
    <w:semiHidden/>
    <w:rsid w:val="00F12D4F"/>
    <w:rPr>
      <w:rFonts w:ascii="Times New Roman" w:eastAsia="Times New Roman" w:hAnsi="Times New Roman" w:cs="Times New Roman"/>
      <w:b/>
      <w:bCs/>
      <w:sz w:val="20"/>
      <w:szCs w:val="20"/>
      <w:lang w:val="en-US"/>
    </w:rPr>
  </w:style>
  <w:style w:type="paragraph" w:styleId="HTMLPreformatted">
    <w:name w:val="HTML Preformatted"/>
    <w:basedOn w:val="Normal"/>
    <w:link w:val="HTMLPreformattedChar"/>
    <w:uiPriority w:val="99"/>
    <w:unhideWhenUsed/>
    <w:rsid w:val="00087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hAnsi="Courier New" w:cs="Courier New"/>
      <w:sz w:val="20"/>
      <w:lang w:val="pt-PT" w:eastAsia="pt-PT"/>
    </w:rPr>
  </w:style>
  <w:style w:type="character" w:customStyle="1" w:styleId="HTMLPreformattedChar">
    <w:name w:val="HTML Preformatted Char"/>
    <w:basedOn w:val="DefaultParagraphFont"/>
    <w:link w:val="HTMLPreformatted"/>
    <w:uiPriority w:val="99"/>
    <w:rsid w:val="00087E87"/>
    <w:rPr>
      <w:rFonts w:ascii="Courier New" w:eastAsia="Times New Roman" w:hAnsi="Courier New" w:cs="Courier New"/>
      <w:sz w:val="20"/>
      <w:szCs w:val="20"/>
      <w:lang w:val="pt-PT"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42655">
      <w:bodyDiv w:val="1"/>
      <w:marLeft w:val="0"/>
      <w:marRight w:val="0"/>
      <w:marTop w:val="0"/>
      <w:marBottom w:val="0"/>
      <w:divBdr>
        <w:top w:val="none" w:sz="0" w:space="0" w:color="auto"/>
        <w:left w:val="none" w:sz="0" w:space="0" w:color="auto"/>
        <w:bottom w:val="none" w:sz="0" w:space="0" w:color="auto"/>
        <w:right w:val="none" w:sz="0" w:space="0" w:color="auto"/>
      </w:divBdr>
    </w:div>
    <w:div w:id="380787421">
      <w:bodyDiv w:val="1"/>
      <w:marLeft w:val="0"/>
      <w:marRight w:val="0"/>
      <w:marTop w:val="0"/>
      <w:marBottom w:val="0"/>
      <w:divBdr>
        <w:top w:val="none" w:sz="0" w:space="0" w:color="auto"/>
        <w:left w:val="none" w:sz="0" w:space="0" w:color="auto"/>
        <w:bottom w:val="none" w:sz="0" w:space="0" w:color="auto"/>
        <w:right w:val="none" w:sz="0" w:space="0" w:color="auto"/>
      </w:divBdr>
    </w:div>
    <w:div w:id="393551946">
      <w:bodyDiv w:val="1"/>
      <w:marLeft w:val="0"/>
      <w:marRight w:val="0"/>
      <w:marTop w:val="0"/>
      <w:marBottom w:val="0"/>
      <w:divBdr>
        <w:top w:val="none" w:sz="0" w:space="0" w:color="auto"/>
        <w:left w:val="none" w:sz="0" w:space="0" w:color="auto"/>
        <w:bottom w:val="none" w:sz="0" w:space="0" w:color="auto"/>
        <w:right w:val="none" w:sz="0" w:space="0" w:color="auto"/>
      </w:divBdr>
    </w:div>
    <w:div w:id="803160457">
      <w:bodyDiv w:val="1"/>
      <w:marLeft w:val="0"/>
      <w:marRight w:val="0"/>
      <w:marTop w:val="0"/>
      <w:marBottom w:val="0"/>
      <w:divBdr>
        <w:top w:val="none" w:sz="0" w:space="0" w:color="auto"/>
        <w:left w:val="none" w:sz="0" w:space="0" w:color="auto"/>
        <w:bottom w:val="none" w:sz="0" w:space="0" w:color="auto"/>
        <w:right w:val="none" w:sz="0" w:space="0" w:color="auto"/>
      </w:divBdr>
    </w:div>
    <w:div w:id="113825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35720-A54B-4ED3-9463-98069CA9B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1092</Words>
  <Characters>6225</Characters>
  <Application>Microsoft Office Word</Application>
  <DocSecurity>0</DocSecurity>
  <Lines>51</Lines>
  <Paragraphs>14</Paragraphs>
  <ScaleCrop>false</ScaleCrop>
  <HeadingPairs>
    <vt:vector size="6" baseType="variant">
      <vt:variant>
        <vt:lpstr>Title</vt:lpstr>
      </vt:variant>
      <vt:variant>
        <vt:i4>1</vt:i4>
      </vt:variant>
      <vt:variant>
        <vt:lpstr>Título</vt:lpstr>
      </vt:variant>
      <vt:variant>
        <vt:i4>1</vt:i4>
      </vt:variant>
      <vt:variant>
        <vt:lpstr>Titolo</vt:lpstr>
      </vt:variant>
      <vt:variant>
        <vt:i4>1</vt:i4>
      </vt:variant>
    </vt:vector>
  </HeadingPairs>
  <TitlesOfParts>
    <vt:vector size="3" baseType="lpstr">
      <vt:lpstr/>
      <vt:lpstr/>
      <vt:lpstr/>
    </vt:vector>
  </TitlesOfParts>
  <Company>Hewlett-Packard Company</Company>
  <LinksUpToDate>false</LinksUpToDate>
  <CharactersWithSpaces>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Johannes Ahrendts</dc:creator>
  <cp:lastModifiedBy>Nohra Villamil Torres</cp:lastModifiedBy>
  <cp:revision>3</cp:revision>
  <cp:lastPrinted>2019-06-10T11:20:00Z</cp:lastPrinted>
  <dcterms:created xsi:type="dcterms:W3CDTF">2021-04-23T08:50:00Z</dcterms:created>
  <dcterms:modified xsi:type="dcterms:W3CDTF">2021-04-23T08:52:00Z</dcterms:modified>
</cp:coreProperties>
</file>